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3FA7" w:rsidR="00362EFC" w:rsidP="00362EFC" w:rsidRDefault="00362EFC" w14:paraId="672A6659" w14:textId="77777777">
      <w:pPr>
        <w:rPr>
          <w:rFonts w:eastAsia="Times New Roman" w:asciiTheme="minorHAnsi" w:hAnsiTheme="minorHAnsi" w:cstheme="minorHAnsi"/>
        </w:rPr>
      </w:pPr>
    </w:p>
    <w:p w:rsidRPr="00103FA7" w:rsidR="00362EFC" w:rsidP="00362EFC" w:rsidRDefault="00362EFC" w14:paraId="0A37501D" w14:textId="77777777">
      <w:pPr>
        <w:rPr>
          <w:rFonts w:eastAsia="Times New Roman" w:asciiTheme="minorHAnsi" w:hAnsiTheme="minorHAnsi" w:cstheme="minorHAnsi"/>
        </w:rPr>
      </w:pPr>
    </w:p>
    <w:p w:rsidRPr="00103FA7" w:rsidR="00362EFC" w:rsidP="00362EFC" w:rsidRDefault="0055280D" w14:paraId="7D619F3C" w14:textId="77777777">
      <w:pPr>
        <w:rPr>
          <w:rFonts w:eastAsia="Times New Roman" w:asciiTheme="minorHAnsi" w:hAnsiTheme="minorHAnsi" w:cstheme="minorHAnsi"/>
        </w:rPr>
      </w:pPr>
      <w:r w:rsidRPr="00103FA7">
        <w:rPr>
          <w:rFonts w:asciiTheme="minorHAnsi" w:hAnsiTheme="minorHAnsi" w:cstheme="minorHAnsi"/>
          <w:noProof/>
        </w:rPr>
        <w:drawing>
          <wp:anchor distT="0" distB="0" distL="114300" distR="114300" simplePos="0" relativeHeight="251658240" behindDoc="0" locked="0" layoutInCell="1" allowOverlap="1" wp14:anchorId="5F1C1DE7" wp14:editId="07777777">
            <wp:simplePos x="0" y="0"/>
            <wp:positionH relativeFrom="margin">
              <wp:posOffset>1701800</wp:posOffset>
            </wp:positionH>
            <wp:positionV relativeFrom="paragraph">
              <wp:posOffset>84455</wp:posOffset>
            </wp:positionV>
            <wp:extent cx="2749550" cy="1117600"/>
            <wp:effectExtent l="0" t="0" r="0" b="6350"/>
            <wp:wrapSquare wrapText="bothSides"/>
            <wp:docPr id="2" name="Picture 2" descr="C:\Users\TabathaAnderson\AppData\Local\Microsoft\Windows\INetCache\Content.MSO\80BDCA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bathaAnderson\AppData\Local\Microsoft\Windows\INetCache\Content.MSO\80BDCA4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955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103FA7" w:rsidR="00362EFC" w:rsidP="00362EFC" w:rsidRDefault="00362EFC" w14:paraId="5DAB6C7B" w14:textId="77777777">
      <w:pPr>
        <w:rPr>
          <w:rFonts w:eastAsia="Times New Roman" w:asciiTheme="minorHAnsi" w:hAnsiTheme="minorHAnsi" w:cstheme="minorHAnsi"/>
        </w:rPr>
      </w:pPr>
    </w:p>
    <w:p w:rsidRPr="00103FA7" w:rsidR="0055280D" w:rsidP="00362EFC" w:rsidRDefault="0055280D" w14:paraId="02EB378F" w14:textId="77777777">
      <w:pPr>
        <w:rPr>
          <w:rFonts w:eastAsia="Times New Roman" w:asciiTheme="minorHAnsi" w:hAnsiTheme="minorHAnsi" w:cstheme="minorHAnsi"/>
        </w:rPr>
      </w:pPr>
    </w:p>
    <w:p w:rsidRPr="00103FA7" w:rsidR="00362EFC" w:rsidP="00362EFC" w:rsidRDefault="00362EFC" w14:paraId="6A05A809" w14:textId="77777777">
      <w:pPr>
        <w:rPr>
          <w:rFonts w:eastAsia="Times New Roman" w:asciiTheme="minorHAnsi" w:hAnsiTheme="minorHAnsi" w:cstheme="minorHAnsi"/>
        </w:rPr>
      </w:pPr>
    </w:p>
    <w:p w:rsidRPr="00103FA7" w:rsidR="00362EFC" w:rsidP="00362EFC" w:rsidRDefault="00362EFC" w14:paraId="5A39BBE3" w14:textId="77777777">
      <w:pPr>
        <w:rPr>
          <w:rFonts w:eastAsia="Times New Roman" w:asciiTheme="minorHAnsi" w:hAnsiTheme="minorHAnsi" w:cstheme="minorHAnsi"/>
        </w:rPr>
      </w:pPr>
    </w:p>
    <w:p w:rsidRPr="00103FA7" w:rsidR="00362EFC" w:rsidP="00362EFC" w:rsidRDefault="00362EFC" w14:paraId="41C8F396" w14:textId="77777777">
      <w:pPr>
        <w:rPr>
          <w:rFonts w:eastAsia="Times New Roman" w:asciiTheme="minorHAnsi" w:hAnsiTheme="minorHAnsi" w:cstheme="minorHAnsi"/>
        </w:rPr>
      </w:pPr>
    </w:p>
    <w:p w:rsidRPr="00103FA7" w:rsidR="00362EFC" w:rsidP="00362EFC" w:rsidRDefault="0055280D" w14:paraId="2A126009" w14:textId="77777777">
      <w:pPr>
        <w:rPr>
          <w:rFonts w:eastAsia="Times New Roman" w:asciiTheme="minorHAnsi" w:hAnsiTheme="minorHAnsi" w:cstheme="minorHAnsi"/>
        </w:rPr>
      </w:pPr>
      <w:r w:rsidRPr="00103FA7">
        <w:rPr>
          <w:rFonts w:asciiTheme="minorHAnsi" w:hAnsiTheme="minorHAnsi" w:cstheme="minorHAnsi"/>
          <w:noProof/>
        </w:rPr>
        <w:drawing>
          <wp:anchor distT="0" distB="0" distL="114300" distR="114300" simplePos="0" relativeHeight="251658241" behindDoc="0" locked="0" layoutInCell="1" allowOverlap="1" wp14:anchorId="420CCD1D" wp14:editId="07777777">
            <wp:simplePos x="0" y="0"/>
            <wp:positionH relativeFrom="margin">
              <wp:posOffset>2654300</wp:posOffset>
            </wp:positionH>
            <wp:positionV relativeFrom="paragraph">
              <wp:posOffset>109220</wp:posOffset>
            </wp:positionV>
            <wp:extent cx="869950" cy="869950"/>
            <wp:effectExtent l="0" t="0" r="6350" b="6350"/>
            <wp:wrapSquare wrapText="bothSides"/>
            <wp:docPr id="3" name="Picture 3" descr="C:\Users\TabathaAnderson\AppData\Local\Microsoft\Windows\INetCache\Content.MSO\3012EA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thaAnderson\AppData\Local\Microsoft\Windows\INetCache\Content.MSO\3012EA4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anchor>
        </w:drawing>
      </w:r>
    </w:p>
    <w:p w:rsidRPr="00103FA7" w:rsidR="00362EFC" w:rsidP="00362EFC" w:rsidRDefault="00362EFC" w14:paraId="72A3D3EC" w14:textId="77777777">
      <w:pPr>
        <w:rPr>
          <w:rFonts w:eastAsia="Times New Roman" w:asciiTheme="minorHAnsi" w:hAnsiTheme="minorHAnsi" w:cstheme="minorHAnsi"/>
        </w:rPr>
      </w:pPr>
    </w:p>
    <w:p w:rsidRPr="00103FA7" w:rsidR="00362EFC" w:rsidP="00362EFC" w:rsidRDefault="00362EFC" w14:paraId="0D0B940D" w14:textId="77777777">
      <w:pPr>
        <w:rPr>
          <w:rFonts w:eastAsia="Times New Roman" w:asciiTheme="minorHAnsi" w:hAnsiTheme="minorHAnsi" w:cstheme="minorHAnsi"/>
        </w:rPr>
      </w:pPr>
    </w:p>
    <w:p w:rsidRPr="00103FA7" w:rsidR="00362EFC" w:rsidP="00362EFC" w:rsidRDefault="00362EFC" w14:paraId="0E27B00A" w14:textId="77777777">
      <w:pPr>
        <w:rPr>
          <w:rFonts w:eastAsia="Times New Roman" w:asciiTheme="minorHAnsi" w:hAnsiTheme="minorHAnsi" w:cstheme="minorHAnsi"/>
        </w:rPr>
      </w:pPr>
    </w:p>
    <w:p w:rsidRPr="00103FA7" w:rsidR="00362EFC" w:rsidP="00362EFC" w:rsidRDefault="00362EFC" w14:paraId="60061E4C" w14:textId="77777777">
      <w:pPr>
        <w:rPr>
          <w:rFonts w:eastAsia="Times New Roman" w:asciiTheme="minorHAnsi" w:hAnsiTheme="minorHAnsi" w:cstheme="minorHAnsi"/>
        </w:rPr>
      </w:pPr>
    </w:p>
    <w:p w:rsidRPr="00103FA7" w:rsidR="00362EFC" w:rsidP="00362EFC" w:rsidRDefault="00362EFC" w14:paraId="44EAFD9C" w14:textId="77777777">
      <w:pPr>
        <w:rPr>
          <w:rFonts w:eastAsia="Times New Roman" w:asciiTheme="minorHAnsi" w:hAnsiTheme="minorHAnsi" w:cstheme="minorHAnsi"/>
        </w:rPr>
      </w:pPr>
    </w:p>
    <w:p w:rsidRPr="00103FA7" w:rsidR="0055280D" w:rsidP="0055280D" w:rsidRDefault="0055280D" w14:paraId="162140AD" w14:textId="77777777">
      <w:pPr>
        <w:pStyle w:val="paragraph"/>
        <w:spacing w:before="0" w:beforeAutospacing="0" w:after="0" w:afterAutospacing="0"/>
        <w:ind w:right="195"/>
        <w:jc w:val="right"/>
        <w:textAlignment w:val="baseline"/>
        <w:rPr>
          <w:rFonts w:asciiTheme="minorHAnsi" w:hAnsiTheme="minorHAnsi" w:cstheme="minorHAnsi"/>
          <w:b/>
          <w:bCs/>
          <w:sz w:val="18"/>
          <w:szCs w:val="18"/>
        </w:rPr>
      </w:pPr>
      <w:r w:rsidRPr="00103FA7">
        <w:rPr>
          <w:rStyle w:val="normaltextrun"/>
          <w:rFonts w:asciiTheme="minorHAnsi" w:hAnsiTheme="minorHAnsi" w:eastAsiaTheme="majorEastAsia" w:cstheme="minorHAnsi"/>
          <w:b/>
          <w:bCs/>
          <w:color w:val="0070C0"/>
          <w:sz w:val="44"/>
          <w:szCs w:val="44"/>
        </w:rPr>
        <w:t>Medicaid Management Information System Replacement (MMISR) Project</w:t>
      </w:r>
      <w:r w:rsidRPr="00103FA7">
        <w:rPr>
          <w:rStyle w:val="eop"/>
          <w:rFonts w:asciiTheme="minorHAnsi" w:hAnsiTheme="minorHAnsi" w:eastAsiaTheme="majorEastAsia" w:cstheme="minorHAnsi"/>
          <w:b/>
          <w:bCs/>
          <w:sz w:val="44"/>
          <w:szCs w:val="44"/>
        </w:rPr>
        <w:t> </w:t>
      </w:r>
    </w:p>
    <w:p w:rsidRPr="00103FA7" w:rsidR="005E09D8" w:rsidP="0055280D" w:rsidRDefault="005E09D8" w14:paraId="4B94D5A5" w14:textId="77777777">
      <w:pPr>
        <w:pStyle w:val="paragraph"/>
        <w:spacing w:before="0" w:beforeAutospacing="0" w:after="0" w:afterAutospacing="0"/>
        <w:ind w:right="195" w:firstLine="360"/>
        <w:jc w:val="right"/>
        <w:textAlignment w:val="baseline"/>
        <w:rPr>
          <w:rStyle w:val="normaltextrun"/>
          <w:rFonts w:asciiTheme="minorHAnsi" w:hAnsiTheme="minorHAnsi" w:eastAsiaTheme="majorEastAsia" w:cstheme="minorHAnsi"/>
          <w:b/>
          <w:bCs/>
          <w:sz w:val="48"/>
          <w:szCs w:val="48"/>
        </w:rPr>
      </w:pPr>
    </w:p>
    <w:p w:rsidRPr="00103FA7" w:rsidR="005E09D8" w:rsidP="0055280D" w:rsidRDefault="005E09D8" w14:paraId="3DEEC669" w14:textId="77777777">
      <w:pPr>
        <w:pStyle w:val="paragraph"/>
        <w:spacing w:before="0" w:beforeAutospacing="0" w:after="0" w:afterAutospacing="0"/>
        <w:ind w:right="195" w:firstLine="360"/>
        <w:jc w:val="right"/>
        <w:textAlignment w:val="baseline"/>
        <w:rPr>
          <w:rStyle w:val="normaltextrun"/>
          <w:rFonts w:asciiTheme="minorHAnsi" w:hAnsiTheme="minorHAnsi" w:eastAsiaTheme="majorEastAsia" w:cstheme="minorHAnsi"/>
          <w:b/>
          <w:bCs/>
          <w:sz w:val="48"/>
          <w:szCs w:val="48"/>
        </w:rPr>
      </w:pPr>
    </w:p>
    <w:p w:rsidRPr="00103FA7" w:rsidR="005E09D8" w:rsidP="0055280D" w:rsidRDefault="005E09D8" w14:paraId="3656B9AB" w14:textId="77777777">
      <w:pPr>
        <w:pStyle w:val="paragraph"/>
        <w:spacing w:before="0" w:beforeAutospacing="0" w:after="0" w:afterAutospacing="0"/>
        <w:ind w:right="195" w:firstLine="360"/>
        <w:jc w:val="right"/>
        <w:textAlignment w:val="baseline"/>
        <w:rPr>
          <w:rStyle w:val="normaltextrun"/>
          <w:rFonts w:asciiTheme="minorHAnsi" w:hAnsiTheme="minorHAnsi" w:eastAsiaTheme="majorEastAsia" w:cstheme="minorHAnsi"/>
          <w:b/>
          <w:bCs/>
          <w:sz w:val="48"/>
          <w:szCs w:val="48"/>
        </w:rPr>
      </w:pPr>
    </w:p>
    <w:p w:rsidRPr="00103FA7" w:rsidR="0055280D" w:rsidP="0055280D" w:rsidRDefault="005E09D8" w14:paraId="12D8E71D" w14:textId="77777777">
      <w:pPr>
        <w:pStyle w:val="paragraph"/>
        <w:spacing w:before="0" w:beforeAutospacing="0" w:after="0" w:afterAutospacing="0"/>
        <w:ind w:right="195" w:firstLine="360"/>
        <w:jc w:val="right"/>
        <w:textAlignment w:val="baseline"/>
        <w:rPr>
          <w:rStyle w:val="normaltextrun"/>
          <w:rFonts w:asciiTheme="minorHAnsi" w:hAnsiTheme="minorHAnsi" w:eastAsiaTheme="majorEastAsia" w:cstheme="minorHAnsi"/>
          <w:b/>
          <w:bCs/>
          <w:sz w:val="48"/>
          <w:szCs w:val="48"/>
        </w:rPr>
      </w:pPr>
      <w:r w:rsidRPr="00103FA7">
        <w:rPr>
          <w:rStyle w:val="normaltextrun"/>
          <w:rFonts w:asciiTheme="minorHAnsi" w:hAnsiTheme="minorHAnsi" w:eastAsiaTheme="majorEastAsia" w:cstheme="minorHAnsi"/>
          <w:b/>
          <w:bCs/>
          <w:sz w:val="48"/>
          <w:szCs w:val="48"/>
        </w:rPr>
        <w:t>Contractor Qualifications and Work Products</w:t>
      </w:r>
    </w:p>
    <w:p w:rsidRPr="00103FA7" w:rsidR="005E09D8" w:rsidP="0055280D" w:rsidRDefault="00F9712B" w14:paraId="47416344" w14:textId="0C55E75C">
      <w:pPr>
        <w:pStyle w:val="paragraph"/>
        <w:spacing w:before="0" w:beforeAutospacing="0" w:after="0" w:afterAutospacing="0"/>
        <w:ind w:right="195" w:firstLine="360"/>
        <w:jc w:val="right"/>
        <w:textAlignment w:val="baseline"/>
        <w:rPr>
          <w:rStyle w:val="normaltextrun"/>
          <w:rFonts w:asciiTheme="minorHAnsi" w:hAnsiTheme="minorHAnsi" w:eastAsiaTheme="majorEastAsia" w:cstheme="minorHAnsi"/>
          <w:b/>
          <w:bCs/>
          <w:sz w:val="40"/>
          <w:szCs w:val="40"/>
        </w:rPr>
      </w:pPr>
      <w:r w:rsidRPr="00103FA7">
        <w:rPr>
          <w:rStyle w:val="normaltextrun"/>
          <w:rFonts w:asciiTheme="minorHAnsi" w:hAnsiTheme="minorHAnsi" w:eastAsiaTheme="majorEastAsia" w:cstheme="minorHAnsi"/>
          <w:b/>
          <w:bCs/>
          <w:sz w:val="40"/>
          <w:szCs w:val="40"/>
        </w:rPr>
        <w:t>Data Services</w:t>
      </w:r>
    </w:p>
    <w:p w:rsidRPr="00103FA7" w:rsidR="005E09D8" w:rsidP="0B5B1B9A" w:rsidRDefault="71A6C5D9" w14:paraId="634EA455" w14:textId="26FB9E8D">
      <w:pPr>
        <w:pStyle w:val="paragraph"/>
        <w:spacing w:before="0" w:beforeAutospacing="0" w:after="0" w:afterAutospacing="0"/>
        <w:ind w:right="195" w:firstLine="360"/>
        <w:jc w:val="right"/>
        <w:textAlignment w:val="baseline"/>
        <w:rPr>
          <w:rFonts w:asciiTheme="minorHAnsi" w:hAnsiTheme="minorHAnsi" w:cstheme="minorBidi"/>
          <w:b/>
          <w:bCs/>
          <w:sz w:val="10"/>
          <w:szCs w:val="10"/>
        </w:rPr>
      </w:pPr>
      <w:r w:rsidRPr="0B5B1B9A">
        <w:rPr>
          <w:rStyle w:val="normaltextrun"/>
          <w:rFonts w:asciiTheme="minorHAnsi" w:hAnsiTheme="minorHAnsi" w:eastAsiaTheme="majorEastAsia" w:cstheme="minorBidi"/>
          <w:b/>
          <w:bCs/>
          <w:sz w:val="32"/>
          <w:szCs w:val="32"/>
        </w:rPr>
        <w:t>December 1</w:t>
      </w:r>
      <w:r w:rsidRPr="0B5B1B9A" w:rsidR="005E09D8">
        <w:rPr>
          <w:rStyle w:val="normaltextrun"/>
          <w:rFonts w:asciiTheme="minorHAnsi" w:hAnsiTheme="minorHAnsi" w:eastAsiaTheme="majorEastAsia" w:cstheme="minorBidi"/>
          <w:b/>
          <w:bCs/>
          <w:sz w:val="32"/>
          <w:szCs w:val="32"/>
        </w:rPr>
        <w:t>, 20</w:t>
      </w:r>
      <w:r w:rsidRPr="0B5B1B9A" w:rsidR="008321A5">
        <w:rPr>
          <w:rStyle w:val="normaltextrun"/>
          <w:rFonts w:asciiTheme="minorHAnsi" w:hAnsiTheme="minorHAnsi" w:eastAsiaTheme="majorEastAsia" w:cstheme="minorBidi"/>
          <w:b/>
          <w:bCs/>
          <w:sz w:val="32"/>
          <w:szCs w:val="32"/>
        </w:rPr>
        <w:t>22</w:t>
      </w:r>
    </w:p>
    <w:p w:rsidRPr="00103FA7" w:rsidR="006D2C1D" w:rsidRDefault="006D2C1D" w14:paraId="45FB0818" w14:textId="77777777">
      <w:pPr>
        <w:spacing w:before="0" w:after="160" w:line="259" w:lineRule="auto"/>
        <w:rPr>
          <w:rFonts w:eastAsia="Times New Roman" w:asciiTheme="minorHAnsi" w:hAnsiTheme="minorHAnsi" w:cstheme="minorHAnsi"/>
          <w:i/>
        </w:rPr>
      </w:pPr>
    </w:p>
    <w:p w:rsidRPr="00103FA7" w:rsidR="006D2C1D" w:rsidP="006D2C1D" w:rsidRDefault="006D2C1D" w14:paraId="049F31CB" w14:textId="77777777">
      <w:pPr>
        <w:spacing w:before="0" w:after="160" w:line="259" w:lineRule="auto"/>
        <w:jc w:val="center"/>
        <w:rPr>
          <w:rFonts w:eastAsia="Times New Roman" w:asciiTheme="minorHAnsi" w:hAnsiTheme="minorHAnsi" w:cstheme="minorHAnsi"/>
          <w:i/>
        </w:rPr>
      </w:pPr>
    </w:p>
    <w:p w:rsidRPr="00103FA7" w:rsidR="006D2C1D" w:rsidRDefault="006D2C1D" w14:paraId="53128261" w14:textId="77777777">
      <w:pPr>
        <w:spacing w:before="0" w:after="160" w:line="259" w:lineRule="auto"/>
        <w:rPr>
          <w:rFonts w:eastAsia="Times New Roman" w:asciiTheme="minorHAnsi" w:hAnsiTheme="minorHAnsi" w:cstheme="minorHAnsi"/>
          <w:i/>
        </w:rPr>
      </w:pPr>
      <w:r w:rsidRPr="00103FA7">
        <w:rPr>
          <w:rFonts w:eastAsia="Times New Roman" w:asciiTheme="minorHAnsi" w:hAnsiTheme="minorHAnsi" w:cstheme="minorHAnsi"/>
          <w:i/>
        </w:rPr>
        <w:br w:type="page"/>
      </w:r>
    </w:p>
    <w:p w:rsidRPr="00103FA7" w:rsidR="00362EFC" w:rsidP="00362EFC" w:rsidRDefault="00362EFC" w14:paraId="62486C05" w14:textId="77777777">
      <w:pPr>
        <w:rPr>
          <w:rFonts w:asciiTheme="minorHAnsi" w:hAnsiTheme="minorHAnsi" w:cstheme="minorHAnsi"/>
        </w:rPr>
        <w:sectPr w:rsidRPr="00103FA7" w:rsidR="00362EFC" w:rsidSect="009C70EA">
          <w:headerReference w:type="default" r:id="rId13"/>
          <w:footerReference w:type="default" r:id="rId14"/>
          <w:footerReference w:type="first" r:id="rId15"/>
          <w:pgSz w:w="12240" w:h="15840" w:orient="portrait"/>
          <w:pgMar w:top="1440" w:right="1440" w:bottom="1440" w:left="1440" w:header="720" w:footer="720" w:gutter="0"/>
          <w:cols w:space="720"/>
          <w:titlePg/>
          <w:docGrid w:linePitch="360"/>
        </w:sectPr>
      </w:pPr>
    </w:p>
    <w:p w:rsidRPr="00103FA7" w:rsidR="00362EFC" w:rsidP="005E09D8" w:rsidRDefault="00362EFC" w14:paraId="22E0FC93" w14:textId="77777777">
      <w:pPr>
        <w:spacing w:before="0" w:after="100"/>
        <w:jc w:val="center"/>
        <w:rPr>
          <w:rFonts w:asciiTheme="minorHAnsi" w:hAnsiTheme="minorHAnsi" w:cstheme="minorHAnsi"/>
        </w:rPr>
      </w:pPr>
      <w:r w:rsidRPr="00103FA7">
        <w:rPr>
          <w:rFonts w:asciiTheme="minorHAnsi" w:hAnsiTheme="minorHAnsi" w:cstheme="minorHAnsi"/>
          <w:b/>
          <w:sz w:val="36"/>
          <w:szCs w:val="36"/>
        </w:rPr>
        <w:lastRenderedPageBreak/>
        <w:t>Table of Contents</w:t>
      </w:r>
    </w:p>
    <w:p w:rsidR="00E403E6" w:rsidRDefault="00914184" w14:paraId="4C445D47" w14:textId="56290388">
      <w:pPr>
        <w:pStyle w:val="TOC2"/>
        <w:rPr>
          <w:rFonts w:eastAsiaTheme="minorEastAsia" w:cstheme="minorBidi"/>
          <w:noProof/>
        </w:rPr>
      </w:pPr>
      <w:r w:rsidRPr="00103FA7">
        <w:rPr>
          <w:rFonts w:cstheme="minorHAnsi"/>
        </w:rPr>
        <w:fldChar w:fldCharType="begin"/>
      </w:r>
      <w:r w:rsidRPr="00103FA7">
        <w:rPr>
          <w:rFonts w:cstheme="minorHAnsi"/>
        </w:rPr>
        <w:instrText xml:space="preserve"> TOC \o "1-4" \h \z \u </w:instrText>
      </w:r>
      <w:r w:rsidRPr="00103FA7">
        <w:rPr>
          <w:rFonts w:cstheme="minorHAnsi"/>
        </w:rPr>
        <w:fldChar w:fldCharType="separate"/>
      </w:r>
      <w:hyperlink w:history="1" w:anchor="_Toc120717425">
        <w:r w:rsidRPr="00753771" w:rsidR="00E403E6">
          <w:rPr>
            <w:rStyle w:val="Hyperlink"/>
            <w:noProof/>
            <w14:scene3d>
              <w14:camera w14:prst="orthographicFront"/>
              <w14:lightRig w14:rig="threePt" w14:dir="t">
                <w14:rot w14:lat="0" w14:lon="0" w14:rev="0"/>
              </w14:lightRig>
            </w14:scene3d>
          </w:rPr>
          <w:t>1.1</w:t>
        </w:r>
        <w:r w:rsidR="00E403E6">
          <w:rPr>
            <w:rFonts w:eastAsiaTheme="minorEastAsia" w:cstheme="minorBidi"/>
            <w:noProof/>
          </w:rPr>
          <w:tab/>
        </w:r>
        <w:r w:rsidRPr="00753771" w:rsidR="00E403E6">
          <w:rPr>
            <w:rStyle w:val="Hyperlink"/>
            <w:noProof/>
          </w:rPr>
          <w:t>Introduction</w:t>
        </w:r>
        <w:r w:rsidR="00E403E6">
          <w:rPr>
            <w:noProof/>
            <w:webHidden/>
          </w:rPr>
          <w:tab/>
        </w:r>
        <w:r w:rsidR="00E403E6">
          <w:rPr>
            <w:noProof/>
            <w:webHidden/>
          </w:rPr>
          <w:fldChar w:fldCharType="begin"/>
        </w:r>
        <w:r w:rsidR="00E403E6">
          <w:rPr>
            <w:noProof/>
            <w:webHidden/>
          </w:rPr>
          <w:instrText xml:space="preserve"> PAGEREF _Toc120717425 \h </w:instrText>
        </w:r>
        <w:r w:rsidR="00E403E6">
          <w:rPr>
            <w:noProof/>
            <w:webHidden/>
          </w:rPr>
        </w:r>
        <w:r w:rsidR="00E403E6">
          <w:rPr>
            <w:noProof/>
            <w:webHidden/>
          </w:rPr>
          <w:fldChar w:fldCharType="separate"/>
        </w:r>
        <w:r w:rsidR="00E403E6">
          <w:rPr>
            <w:noProof/>
            <w:webHidden/>
          </w:rPr>
          <w:t>3</w:t>
        </w:r>
        <w:r w:rsidR="00E403E6">
          <w:rPr>
            <w:noProof/>
            <w:webHidden/>
          </w:rPr>
          <w:fldChar w:fldCharType="end"/>
        </w:r>
      </w:hyperlink>
    </w:p>
    <w:p w:rsidR="00E403E6" w:rsidRDefault="00E403E6" w14:paraId="75BB5850" w14:textId="157DC2D0">
      <w:pPr>
        <w:pStyle w:val="TOC2"/>
        <w:rPr>
          <w:rFonts w:eastAsiaTheme="minorEastAsia" w:cstheme="minorBidi"/>
          <w:noProof/>
        </w:rPr>
      </w:pPr>
      <w:hyperlink w:history="1" w:anchor="_Toc120717426">
        <w:r w:rsidRPr="00753771">
          <w:rPr>
            <w:rStyle w:val="Hyperlink"/>
            <w:noProof/>
            <w14:scene3d>
              <w14:camera w14:prst="orthographicFront"/>
              <w14:lightRig w14:rig="threePt" w14:dir="t">
                <w14:rot w14:lat="0" w14:lon="0" w14:rev="0"/>
              </w14:lightRig>
            </w14:scene3d>
          </w:rPr>
          <w:t>1.2</w:t>
        </w:r>
        <w:r>
          <w:rPr>
            <w:rFonts w:eastAsiaTheme="minorEastAsia" w:cstheme="minorBidi"/>
            <w:noProof/>
          </w:rPr>
          <w:tab/>
        </w:r>
        <w:r w:rsidRPr="00753771">
          <w:rPr>
            <w:rStyle w:val="Hyperlink"/>
            <w:noProof/>
          </w:rPr>
          <w:t>Contractor Qualifications</w:t>
        </w:r>
        <w:r>
          <w:rPr>
            <w:noProof/>
            <w:webHidden/>
          </w:rPr>
          <w:tab/>
        </w:r>
        <w:r>
          <w:rPr>
            <w:noProof/>
            <w:webHidden/>
          </w:rPr>
          <w:fldChar w:fldCharType="begin"/>
        </w:r>
        <w:r>
          <w:rPr>
            <w:noProof/>
            <w:webHidden/>
          </w:rPr>
          <w:instrText xml:space="preserve"> PAGEREF _Toc120717426 \h </w:instrText>
        </w:r>
        <w:r>
          <w:rPr>
            <w:noProof/>
            <w:webHidden/>
          </w:rPr>
        </w:r>
        <w:r>
          <w:rPr>
            <w:noProof/>
            <w:webHidden/>
          </w:rPr>
          <w:fldChar w:fldCharType="separate"/>
        </w:r>
        <w:r>
          <w:rPr>
            <w:noProof/>
            <w:webHidden/>
          </w:rPr>
          <w:t>3</w:t>
        </w:r>
        <w:r>
          <w:rPr>
            <w:noProof/>
            <w:webHidden/>
          </w:rPr>
          <w:fldChar w:fldCharType="end"/>
        </w:r>
      </w:hyperlink>
    </w:p>
    <w:p w:rsidR="00E403E6" w:rsidRDefault="00E403E6" w14:paraId="2F37E801" w14:textId="63F10774">
      <w:pPr>
        <w:pStyle w:val="TOC2"/>
        <w:rPr>
          <w:rFonts w:eastAsiaTheme="minorEastAsia" w:cstheme="minorBidi"/>
          <w:noProof/>
        </w:rPr>
      </w:pPr>
      <w:hyperlink w:history="1" w:anchor="_Toc120717427">
        <w:r w:rsidRPr="00753771">
          <w:rPr>
            <w:rStyle w:val="Hyperlink"/>
            <w:noProof/>
            <w14:scene3d>
              <w14:camera w14:prst="orthographicFront"/>
              <w14:lightRig w14:rig="threePt" w14:dir="t">
                <w14:rot w14:lat="0" w14:lon="0" w14:rev="0"/>
              </w14:lightRig>
            </w14:scene3d>
          </w:rPr>
          <w:t>1.3</w:t>
        </w:r>
        <w:r>
          <w:rPr>
            <w:rFonts w:eastAsiaTheme="minorEastAsia" w:cstheme="minorBidi"/>
            <w:noProof/>
          </w:rPr>
          <w:tab/>
        </w:r>
        <w:r w:rsidRPr="00753771">
          <w:rPr>
            <w:rStyle w:val="Hyperlink"/>
            <w:noProof/>
          </w:rPr>
          <w:t>Work Products</w:t>
        </w:r>
        <w:r>
          <w:rPr>
            <w:noProof/>
            <w:webHidden/>
          </w:rPr>
          <w:tab/>
        </w:r>
        <w:r>
          <w:rPr>
            <w:noProof/>
            <w:webHidden/>
          </w:rPr>
          <w:fldChar w:fldCharType="begin"/>
        </w:r>
        <w:r>
          <w:rPr>
            <w:noProof/>
            <w:webHidden/>
          </w:rPr>
          <w:instrText xml:space="preserve"> PAGEREF _Toc120717427 \h </w:instrText>
        </w:r>
        <w:r>
          <w:rPr>
            <w:noProof/>
            <w:webHidden/>
          </w:rPr>
        </w:r>
        <w:r>
          <w:rPr>
            <w:noProof/>
            <w:webHidden/>
          </w:rPr>
          <w:fldChar w:fldCharType="separate"/>
        </w:r>
        <w:r>
          <w:rPr>
            <w:noProof/>
            <w:webHidden/>
          </w:rPr>
          <w:t>4</w:t>
        </w:r>
        <w:r>
          <w:rPr>
            <w:noProof/>
            <w:webHidden/>
          </w:rPr>
          <w:fldChar w:fldCharType="end"/>
        </w:r>
      </w:hyperlink>
    </w:p>
    <w:p w:rsidR="00E403E6" w:rsidRDefault="00E403E6" w14:paraId="0ECC3A6B" w14:textId="44EB7897">
      <w:pPr>
        <w:pStyle w:val="TOC3"/>
        <w:rPr>
          <w:rFonts w:eastAsiaTheme="minorEastAsia" w:cstheme="minorBidi"/>
          <w:noProof/>
        </w:rPr>
      </w:pPr>
      <w:hyperlink w:history="1" w:anchor="_Toc120717428">
        <w:r w:rsidRPr="00753771">
          <w:rPr>
            <w:rStyle w:val="Hyperlink"/>
            <w:rFonts w:cstheme="minorHAnsi"/>
            <w:noProof/>
          </w:rPr>
          <w:t>1.2.1</w:t>
        </w:r>
        <w:r>
          <w:rPr>
            <w:rFonts w:eastAsiaTheme="minorEastAsia" w:cstheme="minorBidi"/>
            <w:noProof/>
          </w:rPr>
          <w:tab/>
        </w:r>
        <w:r w:rsidRPr="00753771">
          <w:rPr>
            <w:rStyle w:val="Hyperlink"/>
            <w:rFonts w:cstheme="minorHAnsi"/>
            <w:noProof/>
          </w:rPr>
          <w:t>Data Warehouse Development and Implementation</w:t>
        </w:r>
        <w:r>
          <w:rPr>
            <w:noProof/>
            <w:webHidden/>
          </w:rPr>
          <w:tab/>
        </w:r>
        <w:r>
          <w:rPr>
            <w:noProof/>
            <w:webHidden/>
          </w:rPr>
          <w:fldChar w:fldCharType="begin"/>
        </w:r>
        <w:r>
          <w:rPr>
            <w:noProof/>
            <w:webHidden/>
          </w:rPr>
          <w:instrText xml:space="preserve"> PAGEREF _Toc120717428 \h </w:instrText>
        </w:r>
        <w:r>
          <w:rPr>
            <w:noProof/>
            <w:webHidden/>
          </w:rPr>
        </w:r>
        <w:r>
          <w:rPr>
            <w:noProof/>
            <w:webHidden/>
          </w:rPr>
          <w:fldChar w:fldCharType="separate"/>
        </w:r>
        <w:r>
          <w:rPr>
            <w:noProof/>
            <w:webHidden/>
          </w:rPr>
          <w:t>4</w:t>
        </w:r>
        <w:r>
          <w:rPr>
            <w:noProof/>
            <w:webHidden/>
          </w:rPr>
          <w:fldChar w:fldCharType="end"/>
        </w:r>
      </w:hyperlink>
    </w:p>
    <w:p w:rsidR="00E403E6" w:rsidRDefault="00E403E6" w14:paraId="4BE9DC5C" w14:textId="50984FB5">
      <w:pPr>
        <w:pStyle w:val="TOC3"/>
        <w:rPr>
          <w:rFonts w:eastAsiaTheme="minorEastAsia" w:cstheme="minorBidi"/>
          <w:noProof/>
        </w:rPr>
      </w:pPr>
      <w:hyperlink w:history="1" w:anchor="_Toc120717429">
        <w:r w:rsidRPr="00753771">
          <w:rPr>
            <w:rStyle w:val="Hyperlink"/>
            <w:rFonts w:cstheme="minorHAnsi"/>
            <w:noProof/>
          </w:rPr>
          <w:t>1.2.2</w:t>
        </w:r>
        <w:r>
          <w:rPr>
            <w:rFonts w:eastAsiaTheme="minorEastAsia" w:cstheme="minorBidi"/>
            <w:noProof/>
          </w:rPr>
          <w:tab/>
        </w:r>
        <w:r w:rsidRPr="00753771">
          <w:rPr>
            <w:rStyle w:val="Hyperlink"/>
            <w:rFonts w:cstheme="minorHAnsi"/>
            <w:noProof/>
          </w:rPr>
          <w:t>Configure, Test and Implement Data Services Analytic Platforms and Dashboards</w:t>
        </w:r>
        <w:r>
          <w:rPr>
            <w:noProof/>
            <w:webHidden/>
          </w:rPr>
          <w:tab/>
        </w:r>
        <w:r>
          <w:rPr>
            <w:noProof/>
            <w:webHidden/>
          </w:rPr>
          <w:fldChar w:fldCharType="begin"/>
        </w:r>
        <w:r>
          <w:rPr>
            <w:noProof/>
            <w:webHidden/>
          </w:rPr>
          <w:instrText xml:space="preserve"> PAGEREF _Toc120717429 \h </w:instrText>
        </w:r>
        <w:r>
          <w:rPr>
            <w:noProof/>
            <w:webHidden/>
          </w:rPr>
        </w:r>
        <w:r>
          <w:rPr>
            <w:noProof/>
            <w:webHidden/>
          </w:rPr>
          <w:fldChar w:fldCharType="separate"/>
        </w:r>
        <w:r>
          <w:rPr>
            <w:noProof/>
            <w:webHidden/>
          </w:rPr>
          <w:t>5</w:t>
        </w:r>
        <w:r>
          <w:rPr>
            <w:noProof/>
            <w:webHidden/>
          </w:rPr>
          <w:fldChar w:fldCharType="end"/>
        </w:r>
      </w:hyperlink>
    </w:p>
    <w:p w:rsidR="00E403E6" w:rsidRDefault="00E403E6" w14:paraId="65B785D1" w14:textId="0DA24A90">
      <w:pPr>
        <w:pStyle w:val="TOC3"/>
        <w:rPr>
          <w:rFonts w:eastAsiaTheme="minorEastAsia" w:cstheme="minorBidi"/>
          <w:noProof/>
        </w:rPr>
      </w:pPr>
      <w:hyperlink w:history="1" w:anchor="_Toc120717430">
        <w:r w:rsidRPr="00753771">
          <w:rPr>
            <w:rStyle w:val="Hyperlink"/>
            <w:rFonts w:cstheme="minorHAnsi"/>
            <w:noProof/>
          </w:rPr>
          <w:t>1.2.3</w:t>
        </w:r>
        <w:r>
          <w:rPr>
            <w:rFonts w:eastAsiaTheme="minorEastAsia" w:cstheme="minorBidi"/>
            <w:noProof/>
          </w:rPr>
          <w:tab/>
        </w:r>
        <w:r w:rsidRPr="00753771">
          <w:rPr>
            <w:rStyle w:val="Hyperlink"/>
            <w:rFonts w:cstheme="minorHAnsi"/>
            <w:noProof/>
          </w:rPr>
          <w:t>Implementation Plan</w:t>
        </w:r>
        <w:r>
          <w:rPr>
            <w:noProof/>
            <w:webHidden/>
          </w:rPr>
          <w:tab/>
        </w:r>
        <w:r>
          <w:rPr>
            <w:noProof/>
            <w:webHidden/>
          </w:rPr>
          <w:fldChar w:fldCharType="begin"/>
        </w:r>
        <w:r>
          <w:rPr>
            <w:noProof/>
            <w:webHidden/>
          </w:rPr>
          <w:instrText xml:space="preserve"> PAGEREF _Toc120717430 \h </w:instrText>
        </w:r>
        <w:r>
          <w:rPr>
            <w:noProof/>
            <w:webHidden/>
          </w:rPr>
        </w:r>
        <w:r>
          <w:rPr>
            <w:noProof/>
            <w:webHidden/>
          </w:rPr>
          <w:fldChar w:fldCharType="separate"/>
        </w:r>
        <w:r>
          <w:rPr>
            <w:noProof/>
            <w:webHidden/>
          </w:rPr>
          <w:t>5</w:t>
        </w:r>
        <w:r>
          <w:rPr>
            <w:noProof/>
            <w:webHidden/>
          </w:rPr>
          <w:fldChar w:fldCharType="end"/>
        </w:r>
      </w:hyperlink>
    </w:p>
    <w:p w:rsidR="00E403E6" w:rsidRDefault="00E403E6" w14:paraId="4C959F4E" w14:textId="5CDE3526">
      <w:pPr>
        <w:pStyle w:val="TOC3"/>
        <w:rPr>
          <w:rFonts w:eastAsiaTheme="minorEastAsia" w:cstheme="minorBidi"/>
          <w:noProof/>
        </w:rPr>
      </w:pPr>
      <w:hyperlink w:history="1" w:anchor="_Toc120717431">
        <w:r w:rsidRPr="00753771">
          <w:rPr>
            <w:rStyle w:val="Hyperlink"/>
            <w:rFonts w:cstheme="minorHAnsi"/>
            <w:noProof/>
          </w:rPr>
          <w:t>1.2.4</w:t>
        </w:r>
        <w:r>
          <w:rPr>
            <w:rFonts w:eastAsiaTheme="minorEastAsia" w:cstheme="minorBidi"/>
            <w:noProof/>
          </w:rPr>
          <w:tab/>
        </w:r>
        <w:r w:rsidRPr="00753771">
          <w:rPr>
            <w:rStyle w:val="Hyperlink"/>
            <w:rFonts w:cstheme="minorHAnsi"/>
            <w:noProof/>
          </w:rPr>
          <w:t>Data Models</w:t>
        </w:r>
        <w:r>
          <w:rPr>
            <w:noProof/>
            <w:webHidden/>
          </w:rPr>
          <w:tab/>
        </w:r>
        <w:r>
          <w:rPr>
            <w:noProof/>
            <w:webHidden/>
          </w:rPr>
          <w:fldChar w:fldCharType="begin"/>
        </w:r>
        <w:r>
          <w:rPr>
            <w:noProof/>
            <w:webHidden/>
          </w:rPr>
          <w:instrText xml:space="preserve"> PAGEREF _Toc120717431 \h </w:instrText>
        </w:r>
        <w:r>
          <w:rPr>
            <w:noProof/>
            <w:webHidden/>
          </w:rPr>
        </w:r>
        <w:r>
          <w:rPr>
            <w:noProof/>
            <w:webHidden/>
          </w:rPr>
          <w:fldChar w:fldCharType="separate"/>
        </w:r>
        <w:r>
          <w:rPr>
            <w:noProof/>
            <w:webHidden/>
          </w:rPr>
          <w:t>5</w:t>
        </w:r>
        <w:r>
          <w:rPr>
            <w:noProof/>
            <w:webHidden/>
          </w:rPr>
          <w:fldChar w:fldCharType="end"/>
        </w:r>
      </w:hyperlink>
    </w:p>
    <w:p w:rsidR="00E403E6" w:rsidRDefault="00E403E6" w14:paraId="230D6142" w14:textId="53D97FBE">
      <w:pPr>
        <w:pStyle w:val="TOC3"/>
        <w:rPr>
          <w:rFonts w:eastAsiaTheme="minorEastAsia" w:cstheme="minorBidi"/>
          <w:noProof/>
        </w:rPr>
      </w:pPr>
      <w:hyperlink w:history="1" w:anchor="_Toc120717432">
        <w:r w:rsidRPr="00753771">
          <w:rPr>
            <w:rStyle w:val="Hyperlink"/>
            <w:rFonts w:cstheme="minorHAnsi"/>
            <w:noProof/>
          </w:rPr>
          <w:t>1.2.5</w:t>
        </w:r>
        <w:r>
          <w:rPr>
            <w:rFonts w:eastAsiaTheme="minorEastAsia" w:cstheme="minorBidi"/>
            <w:noProof/>
          </w:rPr>
          <w:tab/>
        </w:r>
        <w:r w:rsidRPr="00753771">
          <w:rPr>
            <w:rStyle w:val="Hyperlink"/>
            <w:rFonts w:cstheme="minorHAnsi"/>
            <w:noProof/>
          </w:rPr>
          <w:t>Business Continuity/Disaster Recovery Plan</w:t>
        </w:r>
        <w:r>
          <w:rPr>
            <w:noProof/>
            <w:webHidden/>
          </w:rPr>
          <w:tab/>
        </w:r>
        <w:r>
          <w:rPr>
            <w:noProof/>
            <w:webHidden/>
          </w:rPr>
          <w:fldChar w:fldCharType="begin"/>
        </w:r>
        <w:r>
          <w:rPr>
            <w:noProof/>
            <w:webHidden/>
          </w:rPr>
          <w:instrText xml:space="preserve"> PAGEREF _Toc120717432 \h </w:instrText>
        </w:r>
        <w:r>
          <w:rPr>
            <w:noProof/>
            <w:webHidden/>
          </w:rPr>
        </w:r>
        <w:r>
          <w:rPr>
            <w:noProof/>
            <w:webHidden/>
          </w:rPr>
          <w:fldChar w:fldCharType="separate"/>
        </w:r>
        <w:r>
          <w:rPr>
            <w:noProof/>
            <w:webHidden/>
          </w:rPr>
          <w:t>7</w:t>
        </w:r>
        <w:r>
          <w:rPr>
            <w:noProof/>
            <w:webHidden/>
          </w:rPr>
          <w:fldChar w:fldCharType="end"/>
        </w:r>
      </w:hyperlink>
    </w:p>
    <w:p w:rsidR="00E403E6" w:rsidRDefault="00E403E6" w14:paraId="5358E65C" w14:textId="68E4A0EA">
      <w:pPr>
        <w:pStyle w:val="TOC3"/>
        <w:rPr>
          <w:rFonts w:eastAsiaTheme="minorEastAsia" w:cstheme="minorBidi"/>
          <w:noProof/>
        </w:rPr>
      </w:pPr>
      <w:hyperlink w:history="1" w:anchor="_Toc120717433">
        <w:r w:rsidRPr="00753771">
          <w:rPr>
            <w:rStyle w:val="Hyperlink"/>
            <w:rFonts w:cstheme="minorHAnsi"/>
            <w:noProof/>
          </w:rPr>
          <w:t>1.2.6</w:t>
        </w:r>
        <w:r>
          <w:rPr>
            <w:rFonts w:eastAsiaTheme="minorEastAsia" w:cstheme="minorBidi"/>
            <w:noProof/>
          </w:rPr>
          <w:tab/>
        </w:r>
        <w:r w:rsidRPr="00753771">
          <w:rPr>
            <w:rStyle w:val="Hyperlink"/>
            <w:rFonts w:cstheme="minorHAnsi"/>
            <w:noProof/>
          </w:rPr>
          <w:t>Capacity Planning</w:t>
        </w:r>
        <w:r>
          <w:rPr>
            <w:noProof/>
            <w:webHidden/>
          </w:rPr>
          <w:tab/>
        </w:r>
        <w:r>
          <w:rPr>
            <w:noProof/>
            <w:webHidden/>
          </w:rPr>
          <w:fldChar w:fldCharType="begin"/>
        </w:r>
        <w:r>
          <w:rPr>
            <w:noProof/>
            <w:webHidden/>
          </w:rPr>
          <w:instrText xml:space="preserve"> PAGEREF _Toc120717433 \h </w:instrText>
        </w:r>
        <w:r>
          <w:rPr>
            <w:noProof/>
            <w:webHidden/>
          </w:rPr>
        </w:r>
        <w:r>
          <w:rPr>
            <w:noProof/>
            <w:webHidden/>
          </w:rPr>
          <w:fldChar w:fldCharType="separate"/>
        </w:r>
        <w:r>
          <w:rPr>
            <w:noProof/>
            <w:webHidden/>
          </w:rPr>
          <w:t>8</w:t>
        </w:r>
        <w:r>
          <w:rPr>
            <w:noProof/>
            <w:webHidden/>
          </w:rPr>
          <w:fldChar w:fldCharType="end"/>
        </w:r>
      </w:hyperlink>
    </w:p>
    <w:p w:rsidR="00E403E6" w:rsidRDefault="00E403E6" w14:paraId="148A38E8" w14:textId="122E43CE">
      <w:pPr>
        <w:pStyle w:val="TOC3"/>
        <w:rPr>
          <w:rFonts w:eastAsiaTheme="minorEastAsia" w:cstheme="minorBidi"/>
          <w:noProof/>
        </w:rPr>
      </w:pPr>
      <w:hyperlink w:history="1" w:anchor="_Toc120717434">
        <w:r w:rsidRPr="00753771">
          <w:rPr>
            <w:rStyle w:val="Hyperlink"/>
            <w:rFonts w:cstheme="minorHAnsi"/>
            <w:noProof/>
          </w:rPr>
          <w:t>1.2.7</w:t>
        </w:r>
        <w:r>
          <w:rPr>
            <w:rFonts w:eastAsiaTheme="minorEastAsia" w:cstheme="minorBidi"/>
            <w:noProof/>
          </w:rPr>
          <w:tab/>
        </w:r>
        <w:r w:rsidRPr="00753771">
          <w:rPr>
            <w:rStyle w:val="Hyperlink"/>
            <w:rFonts w:cstheme="minorHAnsi"/>
            <w:noProof/>
          </w:rPr>
          <w:t>System Design Document</w:t>
        </w:r>
        <w:r>
          <w:rPr>
            <w:noProof/>
            <w:webHidden/>
          </w:rPr>
          <w:tab/>
        </w:r>
        <w:r>
          <w:rPr>
            <w:noProof/>
            <w:webHidden/>
          </w:rPr>
          <w:fldChar w:fldCharType="begin"/>
        </w:r>
        <w:r>
          <w:rPr>
            <w:noProof/>
            <w:webHidden/>
          </w:rPr>
          <w:instrText xml:space="preserve"> PAGEREF _Toc120717434 \h </w:instrText>
        </w:r>
        <w:r>
          <w:rPr>
            <w:noProof/>
            <w:webHidden/>
          </w:rPr>
        </w:r>
        <w:r>
          <w:rPr>
            <w:noProof/>
            <w:webHidden/>
          </w:rPr>
          <w:fldChar w:fldCharType="separate"/>
        </w:r>
        <w:r>
          <w:rPr>
            <w:noProof/>
            <w:webHidden/>
          </w:rPr>
          <w:t>8</w:t>
        </w:r>
        <w:r>
          <w:rPr>
            <w:noProof/>
            <w:webHidden/>
          </w:rPr>
          <w:fldChar w:fldCharType="end"/>
        </w:r>
      </w:hyperlink>
    </w:p>
    <w:p w:rsidR="00E403E6" w:rsidRDefault="00E403E6" w14:paraId="15B5DBD3" w14:textId="68EF834E">
      <w:pPr>
        <w:pStyle w:val="TOC1"/>
        <w:rPr>
          <w:rFonts w:eastAsiaTheme="minorEastAsia" w:cstheme="minorBidi"/>
          <w:noProof/>
        </w:rPr>
      </w:pPr>
      <w:hyperlink w:history="1" w:anchor="_Toc120717435">
        <w:r w:rsidRPr="00753771">
          <w:rPr>
            <w:rStyle w:val="Hyperlink"/>
            <w:rFonts w:cstheme="minorHAnsi"/>
            <w:noProof/>
          </w:rPr>
          <w:t>2.0</w:t>
        </w:r>
        <w:r>
          <w:rPr>
            <w:rFonts w:eastAsiaTheme="minorEastAsia" w:cstheme="minorBidi"/>
            <w:noProof/>
          </w:rPr>
          <w:tab/>
        </w:r>
        <w:r w:rsidRPr="00753771">
          <w:rPr>
            <w:rStyle w:val="Hyperlink"/>
            <w:rFonts w:cstheme="minorHAnsi"/>
            <w:noProof/>
          </w:rPr>
          <w:t>Security</w:t>
        </w:r>
        <w:r>
          <w:rPr>
            <w:noProof/>
            <w:webHidden/>
          </w:rPr>
          <w:tab/>
        </w:r>
        <w:r>
          <w:rPr>
            <w:noProof/>
            <w:webHidden/>
          </w:rPr>
          <w:fldChar w:fldCharType="begin"/>
        </w:r>
        <w:r>
          <w:rPr>
            <w:noProof/>
            <w:webHidden/>
          </w:rPr>
          <w:instrText xml:space="preserve"> PAGEREF _Toc120717435 \h </w:instrText>
        </w:r>
        <w:r>
          <w:rPr>
            <w:noProof/>
            <w:webHidden/>
          </w:rPr>
        </w:r>
        <w:r>
          <w:rPr>
            <w:noProof/>
            <w:webHidden/>
          </w:rPr>
          <w:fldChar w:fldCharType="separate"/>
        </w:r>
        <w:r>
          <w:rPr>
            <w:noProof/>
            <w:webHidden/>
          </w:rPr>
          <w:t>10</w:t>
        </w:r>
        <w:r>
          <w:rPr>
            <w:noProof/>
            <w:webHidden/>
          </w:rPr>
          <w:fldChar w:fldCharType="end"/>
        </w:r>
      </w:hyperlink>
    </w:p>
    <w:p w:rsidR="00E403E6" w:rsidRDefault="00E403E6" w14:paraId="7CBEE253" w14:textId="1D1EB638">
      <w:pPr>
        <w:pStyle w:val="TOC2"/>
        <w:rPr>
          <w:rFonts w:eastAsiaTheme="minorEastAsia" w:cstheme="minorBidi"/>
          <w:noProof/>
        </w:rPr>
      </w:pPr>
      <w:hyperlink w:history="1" w:anchor="_Toc120717436">
        <w:r w:rsidRPr="00753771">
          <w:rPr>
            <w:rStyle w:val="Hyperlink"/>
            <w:rFonts w:cstheme="minorHAnsi"/>
            <w:noProof/>
            <w14:scene3d>
              <w14:camera w14:prst="orthographicFront"/>
              <w14:lightRig w14:rig="threePt" w14:dir="t">
                <w14:rot w14:lat="0" w14:lon="0" w14:rev="0"/>
              </w14:lightRig>
            </w14:scene3d>
          </w:rPr>
          <w:t>2.1</w:t>
        </w:r>
        <w:r>
          <w:rPr>
            <w:rFonts w:eastAsiaTheme="minorEastAsia" w:cstheme="minorBidi"/>
            <w:noProof/>
          </w:rPr>
          <w:tab/>
        </w:r>
        <w:r w:rsidRPr="00753771">
          <w:rPr>
            <w:rStyle w:val="Hyperlink"/>
            <w:rFonts w:cstheme="minorHAnsi"/>
            <w:noProof/>
          </w:rPr>
          <w:t>Contractor Qualifications</w:t>
        </w:r>
        <w:r>
          <w:rPr>
            <w:noProof/>
            <w:webHidden/>
          </w:rPr>
          <w:tab/>
        </w:r>
        <w:r>
          <w:rPr>
            <w:noProof/>
            <w:webHidden/>
          </w:rPr>
          <w:fldChar w:fldCharType="begin"/>
        </w:r>
        <w:r>
          <w:rPr>
            <w:noProof/>
            <w:webHidden/>
          </w:rPr>
          <w:instrText xml:space="preserve"> PAGEREF _Toc120717436 \h </w:instrText>
        </w:r>
        <w:r>
          <w:rPr>
            <w:noProof/>
            <w:webHidden/>
          </w:rPr>
        </w:r>
        <w:r>
          <w:rPr>
            <w:noProof/>
            <w:webHidden/>
          </w:rPr>
          <w:fldChar w:fldCharType="separate"/>
        </w:r>
        <w:r>
          <w:rPr>
            <w:noProof/>
            <w:webHidden/>
          </w:rPr>
          <w:t>10</w:t>
        </w:r>
        <w:r>
          <w:rPr>
            <w:noProof/>
            <w:webHidden/>
          </w:rPr>
          <w:fldChar w:fldCharType="end"/>
        </w:r>
      </w:hyperlink>
    </w:p>
    <w:p w:rsidR="00E403E6" w:rsidRDefault="00E403E6" w14:paraId="41FD7E97" w14:textId="1F399FB7">
      <w:pPr>
        <w:pStyle w:val="TOC2"/>
        <w:rPr>
          <w:rFonts w:eastAsiaTheme="minorEastAsia" w:cstheme="minorBidi"/>
          <w:noProof/>
        </w:rPr>
      </w:pPr>
      <w:hyperlink w:history="1" w:anchor="_Toc120717437">
        <w:r w:rsidRPr="00753771">
          <w:rPr>
            <w:rStyle w:val="Hyperlink"/>
            <w:rFonts w:cstheme="minorHAnsi"/>
            <w:noProof/>
            <w14:scene3d>
              <w14:camera w14:prst="orthographicFront"/>
              <w14:lightRig w14:rig="threePt" w14:dir="t">
                <w14:rot w14:lat="0" w14:lon="0" w14:rev="0"/>
              </w14:lightRig>
            </w14:scene3d>
          </w:rPr>
          <w:t>2.2</w:t>
        </w:r>
        <w:r>
          <w:rPr>
            <w:rFonts w:eastAsiaTheme="minorEastAsia" w:cstheme="minorBidi"/>
            <w:noProof/>
          </w:rPr>
          <w:tab/>
        </w:r>
        <w:r w:rsidRPr="00753771">
          <w:rPr>
            <w:rStyle w:val="Hyperlink"/>
            <w:rFonts w:cstheme="minorHAnsi"/>
            <w:noProof/>
          </w:rPr>
          <w:t>Work Products</w:t>
        </w:r>
        <w:r>
          <w:rPr>
            <w:noProof/>
            <w:webHidden/>
          </w:rPr>
          <w:tab/>
        </w:r>
        <w:r>
          <w:rPr>
            <w:noProof/>
            <w:webHidden/>
          </w:rPr>
          <w:fldChar w:fldCharType="begin"/>
        </w:r>
        <w:r>
          <w:rPr>
            <w:noProof/>
            <w:webHidden/>
          </w:rPr>
          <w:instrText xml:space="preserve"> PAGEREF _Toc120717437 \h </w:instrText>
        </w:r>
        <w:r>
          <w:rPr>
            <w:noProof/>
            <w:webHidden/>
          </w:rPr>
        </w:r>
        <w:r>
          <w:rPr>
            <w:noProof/>
            <w:webHidden/>
          </w:rPr>
          <w:fldChar w:fldCharType="separate"/>
        </w:r>
        <w:r>
          <w:rPr>
            <w:noProof/>
            <w:webHidden/>
          </w:rPr>
          <w:t>10</w:t>
        </w:r>
        <w:r>
          <w:rPr>
            <w:noProof/>
            <w:webHidden/>
          </w:rPr>
          <w:fldChar w:fldCharType="end"/>
        </w:r>
      </w:hyperlink>
    </w:p>
    <w:p w:rsidR="00E403E6" w:rsidRDefault="00E403E6" w14:paraId="34EE4B2F" w14:textId="5A5565F8">
      <w:pPr>
        <w:pStyle w:val="TOC2"/>
        <w:rPr>
          <w:rFonts w:eastAsiaTheme="minorEastAsia" w:cstheme="minorBidi"/>
          <w:noProof/>
        </w:rPr>
      </w:pPr>
      <w:hyperlink w:history="1" w:anchor="_Toc120717438">
        <w:r w:rsidRPr="00753771">
          <w:rPr>
            <w:rStyle w:val="Hyperlink"/>
            <w:rFonts w:cstheme="minorHAnsi"/>
            <w:noProof/>
          </w:rPr>
          <w:t>2.2.1 Security Document Creation</w:t>
        </w:r>
        <w:r>
          <w:rPr>
            <w:noProof/>
            <w:webHidden/>
          </w:rPr>
          <w:tab/>
        </w:r>
        <w:r>
          <w:rPr>
            <w:noProof/>
            <w:webHidden/>
          </w:rPr>
          <w:fldChar w:fldCharType="begin"/>
        </w:r>
        <w:r>
          <w:rPr>
            <w:noProof/>
            <w:webHidden/>
          </w:rPr>
          <w:instrText xml:space="preserve"> PAGEREF _Toc120717438 \h </w:instrText>
        </w:r>
        <w:r>
          <w:rPr>
            <w:noProof/>
            <w:webHidden/>
          </w:rPr>
        </w:r>
        <w:r>
          <w:rPr>
            <w:noProof/>
            <w:webHidden/>
          </w:rPr>
          <w:fldChar w:fldCharType="separate"/>
        </w:r>
        <w:r>
          <w:rPr>
            <w:noProof/>
            <w:webHidden/>
          </w:rPr>
          <w:t>10</w:t>
        </w:r>
        <w:r>
          <w:rPr>
            <w:noProof/>
            <w:webHidden/>
          </w:rPr>
          <w:fldChar w:fldCharType="end"/>
        </w:r>
      </w:hyperlink>
    </w:p>
    <w:p w:rsidR="00E403E6" w:rsidRDefault="00E403E6" w14:paraId="34C72C3B" w14:textId="7A56855B">
      <w:pPr>
        <w:pStyle w:val="TOC1"/>
        <w:rPr>
          <w:rFonts w:eastAsiaTheme="minorEastAsia" w:cstheme="minorBidi"/>
          <w:noProof/>
        </w:rPr>
      </w:pPr>
      <w:hyperlink w:history="1" w:anchor="_Toc120717439">
        <w:r w:rsidRPr="00753771">
          <w:rPr>
            <w:rStyle w:val="Hyperlink"/>
            <w:rFonts w:cstheme="minorHAnsi"/>
            <w:noProof/>
          </w:rPr>
          <w:t>3.0</w:t>
        </w:r>
        <w:r>
          <w:rPr>
            <w:rFonts w:eastAsiaTheme="minorEastAsia" w:cstheme="minorBidi"/>
            <w:noProof/>
          </w:rPr>
          <w:tab/>
        </w:r>
        <w:r w:rsidRPr="00753771">
          <w:rPr>
            <w:rStyle w:val="Hyperlink"/>
            <w:rFonts w:cstheme="minorHAnsi"/>
            <w:noProof/>
          </w:rPr>
          <w:t>Project Management</w:t>
        </w:r>
        <w:r>
          <w:rPr>
            <w:noProof/>
            <w:webHidden/>
          </w:rPr>
          <w:tab/>
        </w:r>
        <w:r>
          <w:rPr>
            <w:noProof/>
            <w:webHidden/>
          </w:rPr>
          <w:fldChar w:fldCharType="begin"/>
        </w:r>
        <w:r>
          <w:rPr>
            <w:noProof/>
            <w:webHidden/>
          </w:rPr>
          <w:instrText xml:space="preserve"> PAGEREF _Toc120717439 \h </w:instrText>
        </w:r>
        <w:r>
          <w:rPr>
            <w:noProof/>
            <w:webHidden/>
          </w:rPr>
        </w:r>
        <w:r>
          <w:rPr>
            <w:noProof/>
            <w:webHidden/>
          </w:rPr>
          <w:fldChar w:fldCharType="separate"/>
        </w:r>
        <w:r>
          <w:rPr>
            <w:noProof/>
            <w:webHidden/>
          </w:rPr>
          <w:t>11</w:t>
        </w:r>
        <w:r>
          <w:rPr>
            <w:noProof/>
            <w:webHidden/>
          </w:rPr>
          <w:fldChar w:fldCharType="end"/>
        </w:r>
      </w:hyperlink>
    </w:p>
    <w:p w:rsidR="00E403E6" w:rsidRDefault="00E403E6" w14:paraId="57F8AB53" w14:textId="63FDD7F1">
      <w:pPr>
        <w:pStyle w:val="TOC2"/>
        <w:rPr>
          <w:rFonts w:eastAsiaTheme="minorEastAsia" w:cstheme="minorBidi"/>
          <w:noProof/>
        </w:rPr>
      </w:pPr>
      <w:hyperlink w:history="1" w:anchor="_Toc120717440">
        <w:r w:rsidRPr="00753771">
          <w:rPr>
            <w:rStyle w:val="Hyperlink"/>
            <w:rFonts w:cstheme="minorHAnsi"/>
            <w:noProof/>
            <w14:scene3d>
              <w14:camera w14:prst="orthographicFront"/>
              <w14:lightRig w14:rig="threePt" w14:dir="t">
                <w14:rot w14:lat="0" w14:lon="0" w14:rev="0"/>
              </w14:lightRig>
            </w14:scene3d>
          </w:rPr>
          <w:t>3.1</w:t>
        </w:r>
        <w:r>
          <w:rPr>
            <w:rFonts w:eastAsiaTheme="minorEastAsia" w:cstheme="minorBidi"/>
            <w:noProof/>
          </w:rPr>
          <w:tab/>
        </w:r>
        <w:r w:rsidRPr="00753771">
          <w:rPr>
            <w:rStyle w:val="Hyperlink"/>
            <w:rFonts w:cstheme="minorHAnsi"/>
            <w:noProof/>
          </w:rPr>
          <w:t>Contractor Qualifications</w:t>
        </w:r>
        <w:r>
          <w:rPr>
            <w:noProof/>
            <w:webHidden/>
          </w:rPr>
          <w:tab/>
        </w:r>
        <w:r>
          <w:rPr>
            <w:noProof/>
            <w:webHidden/>
          </w:rPr>
          <w:fldChar w:fldCharType="begin"/>
        </w:r>
        <w:r>
          <w:rPr>
            <w:noProof/>
            <w:webHidden/>
          </w:rPr>
          <w:instrText xml:space="preserve"> PAGEREF _Toc120717440 \h </w:instrText>
        </w:r>
        <w:r>
          <w:rPr>
            <w:noProof/>
            <w:webHidden/>
          </w:rPr>
        </w:r>
        <w:r>
          <w:rPr>
            <w:noProof/>
            <w:webHidden/>
          </w:rPr>
          <w:fldChar w:fldCharType="separate"/>
        </w:r>
        <w:r>
          <w:rPr>
            <w:noProof/>
            <w:webHidden/>
          </w:rPr>
          <w:t>11</w:t>
        </w:r>
        <w:r>
          <w:rPr>
            <w:noProof/>
            <w:webHidden/>
          </w:rPr>
          <w:fldChar w:fldCharType="end"/>
        </w:r>
      </w:hyperlink>
    </w:p>
    <w:p w:rsidR="00E403E6" w:rsidRDefault="00E403E6" w14:paraId="79D16B76" w14:textId="5268CF0C">
      <w:pPr>
        <w:pStyle w:val="TOC2"/>
        <w:rPr>
          <w:rFonts w:eastAsiaTheme="minorEastAsia" w:cstheme="minorBidi"/>
          <w:noProof/>
        </w:rPr>
      </w:pPr>
      <w:hyperlink w:history="1" w:anchor="_Toc120717441">
        <w:r w:rsidRPr="00753771">
          <w:rPr>
            <w:rStyle w:val="Hyperlink"/>
            <w:rFonts w:cstheme="minorHAnsi"/>
            <w:noProof/>
            <w14:scene3d>
              <w14:camera w14:prst="orthographicFront"/>
              <w14:lightRig w14:rig="threePt" w14:dir="t">
                <w14:rot w14:lat="0" w14:lon="0" w14:rev="0"/>
              </w14:lightRig>
            </w14:scene3d>
          </w:rPr>
          <w:t>3.2</w:t>
        </w:r>
        <w:r>
          <w:rPr>
            <w:rFonts w:eastAsiaTheme="minorEastAsia" w:cstheme="minorBidi"/>
            <w:noProof/>
          </w:rPr>
          <w:tab/>
        </w:r>
        <w:r w:rsidRPr="00753771">
          <w:rPr>
            <w:rStyle w:val="Hyperlink"/>
            <w:rFonts w:cstheme="minorHAnsi"/>
            <w:noProof/>
          </w:rPr>
          <w:t>Work Products</w:t>
        </w:r>
        <w:r>
          <w:rPr>
            <w:noProof/>
            <w:webHidden/>
          </w:rPr>
          <w:tab/>
        </w:r>
        <w:r>
          <w:rPr>
            <w:noProof/>
            <w:webHidden/>
          </w:rPr>
          <w:fldChar w:fldCharType="begin"/>
        </w:r>
        <w:r>
          <w:rPr>
            <w:noProof/>
            <w:webHidden/>
          </w:rPr>
          <w:instrText xml:space="preserve"> PAGEREF _Toc120717441 \h </w:instrText>
        </w:r>
        <w:r>
          <w:rPr>
            <w:noProof/>
            <w:webHidden/>
          </w:rPr>
        </w:r>
        <w:r>
          <w:rPr>
            <w:noProof/>
            <w:webHidden/>
          </w:rPr>
          <w:fldChar w:fldCharType="separate"/>
        </w:r>
        <w:r>
          <w:rPr>
            <w:noProof/>
            <w:webHidden/>
          </w:rPr>
          <w:t>11</w:t>
        </w:r>
        <w:r>
          <w:rPr>
            <w:noProof/>
            <w:webHidden/>
          </w:rPr>
          <w:fldChar w:fldCharType="end"/>
        </w:r>
      </w:hyperlink>
    </w:p>
    <w:p w:rsidR="00E403E6" w:rsidRDefault="00E403E6" w14:paraId="721485AD" w14:textId="25FB9429">
      <w:pPr>
        <w:pStyle w:val="TOC3"/>
        <w:rPr>
          <w:rFonts w:eastAsiaTheme="minorEastAsia" w:cstheme="minorBidi"/>
          <w:noProof/>
        </w:rPr>
      </w:pPr>
      <w:hyperlink w:history="1" w:anchor="_Toc120717442">
        <w:r w:rsidRPr="00753771">
          <w:rPr>
            <w:rStyle w:val="Hyperlink"/>
            <w:noProof/>
          </w:rPr>
          <w:t>3.2.1</w:t>
        </w:r>
        <w:r>
          <w:rPr>
            <w:rFonts w:eastAsiaTheme="minorEastAsia" w:cstheme="minorBidi"/>
            <w:noProof/>
          </w:rPr>
          <w:tab/>
        </w:r>
        <w:r w:rsidRPr="00753771">
          <w:rPr>
            <w:rStyle w:val="Hyperlink"/>
            <w:noProof/>
          </w:rPr>
          <w:t>Project and Enterprise Management Plans Updates</w:t>
        </w:r>
        <w:r>
          <w:rPr>
            <w:noProof/>
            <w:webHidden/>
          </w:rPr>
          <w:tab/>
        </w:r>
        <w:r>
          <w:rPr>
            <w:noProof/>
            <w:webHidden/>
          </w:rPr>
          <w:fldChar w:fldCharType="begin"/>
        </w:r>
        <w:r>
          <w:rPr>
            <w:noProof/>
            <w:webHidden/>
          </w:rPr>
          <w:instrText xml:space="preserve"> PAGEREF _Toc120717442 \h </w:instrText>
        </w:r>
        <w:r>
          <w:rPr>
            <w:noProof/>
            <w:webHidden/>
          </w:rPr>
        </w:r>
        <w:r>
          <w:rPr>
            <w:noProof/>
            <w:webHidden/>
          </w:rPr>
          <w:fldChar w:fldCharType="separate"/>
        </w:r>
        <w:r>
          <w:rPr>
            <w:noProof/>
            <w:webHidden/>
          </w:rPr>
          <w:t>11</w:t>
        </w:r>
        <w:r>
          <w:rPr>
            <w:noProof/>
            <w:webHidden/>
          </w:rPr>
          <w:fldChar w:fldCharType="end"/>
        </w:r>
      </w:hyperlink>
    </w:p>
    <w:p w:rsidR="00E403E6" w:rsidRDefault="00E403E6" w14:paraId="185928C6" w14:textId="02FCC598">
      <w:pPr>
        <w:pStyle w:val="TOC3"/>
        <w:rPr>
          <w:rFonts w:eastAsiaTheme="minorEastAsia" w:cstheme="minorBidi"/>
          <w:noProof/>
        </w:rPr>
      </w:pPr>
      <w:hyperlink w:history="1" w:anchor="_Toc120717443">
        <w:r w:rsidRPr="00753771">
          <w:rPr>
            <w:rStyle w:val="Hyperlink"/>
            <w:rFonts w:cstheme="minorHAnsi"/>
            <w:noProof/>
          </w:rPr>
          <w:t>3.2.2</w:t>
        </w:r>
        <w:r>
          <w:rPr>
            <w:rFonts w:eastAsiaTheme="minorEastAsia" w:cstheme="minorBidi"/>
            <w:noProof/>
          </w:rPr>
          <w:tab/>
        </w:r>
        <w:r w:rsidRPr="00753771">
          <w:rPr>
            <w:rStyle w:val="Hyperlink"/>
            <w:rFonts w:cstheme="minorHAnsi"/>
            <w:noProof/>
          </w:rPr>
          <w:t>Lifecycle Management Plans Addendums</w:t>
        </w:r>
        <w:r>
          <w:rPr>
            <w:noProof/>
            <w:webHidden/>
          </w:rPr>
          <w:tab/>
        </w:r>
        <w:r>
          <w:rPr>
            <w:noProof/>
            <w:webHidden/>
          </w:rPr>
          <w:fldChar w:fldCharType="begin"/>
        </w:r>
        <w:r>
          <w:rPr>
            <w:noProof/>
            <w:webHidden/>
          </w:rPr>
          <w:instrText xml:space="preserve"> PAGEREF _Toc120717443 \h </w:instrText>
        </w:r>
        <w:r>
          <w:rPr>
            <w:noProof/>
            <w:webHidden/>
          </w:rPr>
        </w:r>
        <w:r>
          <w:rPr>
            <w:noProof/>
            <w:webHidden/>
          </w:rPr>
          <w:fldChar w:fldCharType="separate"/>
        </w:r>
        <w:r>
          <w:rPr>
            <w:noProof/>
            <w:webHidden/>
          </w:rPr>
          <w:t>12</w:t>
        </w:r>
        <w:r>
          <w:rPr>
            <w:noProof/>
            <w:webHidden/>
          </w:rPr>
          <w:fldChar w:fldCharType="end"/>
        </w:r>
      </w:hyperlink>
    </w:p>
    <w:p w:rsidR="00E403E6" w:rsidRDefault="00E403E6" w14:paraId="2F7DEF33" w14:textId="3949AB36">
      <w:pPr>
        <w:pStyle w:val="TOC1"/>
        <w:rPr>
          <w:rFonts w:eastAsiaTheme="minorEastAsia" w:cstheme="minorBidi"/>
          <w:noProof/>
        </w:rPr>
      </w:pPr>
      <w:hyperlink w:history="1" w:anchor="_Toc120717444">
        <w:r w:rsidRPr="00753771">
          <w:rPr>
            <w:rStyle w:val="Hyperlink"/>
            <w:rFonts w:cstheme="minorHAnsi"/>
            <w:noProof/>
          </w:rPr>
          <w:t>4.0</w:t>
        </w:r>
        <w:r>
          <w:rPr>
            <w:rFonts w:eastAsiaTheme="minorEastAsia" w:cstheme="minorBidi"/>
            <w:noProof/>
          </w:rPr>
          <w:tab/>
        </w:r>
        <w:r w:rsidRPr="00753771">
          <w:rPr>
            <w:rStyle w:val="Hyperlink"/>
            <w:rFonts w:cstheme="minorHAnsi"/>
            <w:noProof/>
          </w:rPr>
          <w:t>CMS Certification</w:t>
        </w:r>
        <w:r>
          <w:rPr>
            <w:noProof/>
            <w:webHidden/>
          </w:rPr>
          <w:tab/>
        </w:r>
        <w:r>
          <w:rPr>
            <w:noProof/>
            <w:webHidden/>
          </w:rPr>
          <w:fldChar w:fldCharType="begin"/>
        </w:r>
        <w:r>
          <w:rPr>
            <w:noProof/>
            <w:webHidden/>
          </w:rPr>
          <w:instrText xml:space="preserve"> PAGEREF _Toc120717444 \h </w:instrText>
        </w:r>
        <w:r>
          <w:rPr>
            <w:noProof/>
            <w:webHidden/>
          </w:rPr>
        </w:r>
        <w:r>
          <w:rPr>
            <w:noProof/>
            <w:webHidden/>
          </w:rPr>
          <w:fldChar w:fldCharType="separate"/>
        </w:r>
        <w:r>
          <w:rPr>
            <w:noProof/>
            <w:webHidden/>
          </w:rPr>
          <w:t>12</w:t>
        </w:r>
        <w:r>
          <w:rPr>
            <w:noProof/>
            <w:webHidden/>
          </w:rPr>
          <w:fldChar w:fldCharType="end"/>
        </w:r>
      </w:hyperlink>
    </w:p>
    <w:p w:rsidR="00E403E6" w:rsidRDefault="00E403E6" w14:paraId="0D4E4502" w14:textId="149EA0CE">
      <w:pPr>
        <w:pStyle w:val="TOC2"/>
        <w:rPr>
          <w:rFonts w:eastAsiaTheme="minorEastAsia" w:cstheme="minorBidi"/>
          <w:noProof/>
        </w:rPr>
      </w:pPr>
      <w:hyperlink w:history="1" w:anchor="_Toc120717445">
        <w:r w:rsidRPr="00753771">
          <w:rPr>
            <w:rStyle w:val="Hyperlink"/>
            <w:rFonts w:cstheme="minorHAnsi"/>
            <w:noProof/>
            <w14:scene3d>
              <w14:camera w14:prst="orthographicFront"/>
              <w14:lightRig w14:rig="threePt" w14:dir="t">
                <w14:rot w14:lat="0" w14:lon="0" w14:rev="0"/>
              </w14:lightRig>
            </w14:scene3d>
          </w:rPr>
          <w:t>4.1</w:t>
        </w:r>
        <w:r>
          <w:rPr>
            <w:rFonts w:eastAsiaTheme="minorEastAsia" w:cstheme="minorBidi"/>
            <w:noProof/>
          </w:rPr>
          <w:tab/>
        </w:r>
        <w:r w:rsidRPr="00753771">
          <w:rPr>
            <w:rStyle w:val="Hyperlink"/>
            <w:rFonts w:cstheme="minorHAnsi"/>
            <w:noProof/>
          </w:rPr>
          <w:t>Contractor Qualifications</w:t>
        </w:r>
        <w:r>
          <w:rPr>
            <w:noProof/>
            <w:webHidden/>
          </w:rPr>
          <w:tab/>
        </w:r>
        <w:r>
          <w:rPr>
            <w:noProof/>
            <w:webHidden/>
          </w:rPr>
          <w:fldChar w:fldCharType="begin"/>
        </w:r>
        <w:r>
          <w:rPr>
            <w:noProof/>
            <w:webHidden/>
          </w:rPr>
          <w:instrText xml:space="preserve"> PAGEREF _Toc120717445 \h </w:instrText>
        </w:r>
        <w:r>
          <w:rPr>
            <w:noProof/>
            <w:webHidden/>
          </w:rPr>
        </w:r>
        <w:r>
          <w:rPr>
            <w:noProof/>
            <w:webHidden/>
          </w:rPr>
          <w:fldChar w:fldCharType="separate"/>
        </w:r>
        <w:r>
          <w:rPr>
            <w:noProof/>
            <w:webHidden/>
          </w:rPr>
          <w:t>12</w:t>
        </w:r>
        <w:r>
          <w:rPr>
            <w:noProof/>
            <w:webHidden/>
          </w:rPr>
          <w:fldChar w:fldCharType="end"/>
        </w:r>
      </w:hyperlink>
    </w:p>
    <w:p w:rsidR="00E403E6" w:rsidRDefault="00E403E6" w14:paraId="0EBA0A2A" w14:textId="6ADB57D1">
      <w:pPr>
        <w:pStyle w:val="TOC2"/>
        <w:rPr>
          <w:rFonts w:eastAsiaTheme="minorEastAsia" w:cstheme="minorBidi"/>
          <w:noProof/>
        </w:rPr>
      </w:pPr>
      <w:hyperlink w:history="1" w:anchor="_Toc120717446">
        <w:r w:rsidRPr="00753771">
          <w:rPr>
            <w:rStyle w:val="Hyperlink"/>
            <w:rFonts w:cstheme="minorHAnsi"/>
            <w:noProof/>
            <w14:scene3d>
              <w14:camera w14:prst="orthographicFront"/>
              <w14:lightRig w14:rig="threePt" w14:dir="t">
                <w14:rot w14:lat="0" w14:lon="0" w14:rev="0"/>
              </w14:lightRig>
            </w14:scene3d>
          </w:rPr>
          <w:t>4.2</w:t>
        </w:r>
        <w:r>
          <w:rPr>
            <w:rFonts w:eastAsiaTheme="minorEastAsia" w:cstheme="minorBidi"/>
            <w:noProof/>
          </w:rPr>
          <w:tab/>
        </w:r>
        <w:r w:rsidRPr="00753771">
          <w:rPr>
            <w:rStyle w:val="Hyperlink"/>
            <w:rFonts w:cstheme="minorHAnsi"/>
            <w:noProof/>
          </w:rPr>
          <w:t>Work Products</w:t>
        </w:r>
        <w:r>
          <w:rPr>
            <w:noProof/>
            <w:webHidden/>
          </w:rPr>
          <w:tab/>
        </w:r>
        <w:r>
          <w:rPr>
            <w:noProof/>
            <w:webHidden/>
          </w:rPr>
          <w:fldChar w:fldCharType="begin"/>
        </w:r>
        <w:r>
          <w:rPr>
            <w:noProof/>
            <w:webHidden/>
          </w:rPr>
          <w:instrText xml:space="preserve"> PAGEREF _Toc120717446 \h </w:instrText>
        </w:r>
        <w:r>
          <w:rPr>
            <w:noProof/>
            <w:webHidden/>
          </w:rPr>
        </w:r>
        <w:r>
          <w:rPr>
            <w:noProof/>
            <w:webHidden/>
          </w:rPr>
          <w:fldChar w:fldCharType="separate"/>
        </w:r>
        <w:r>
          <w:rPr>
            <w:noProof/>
            <w:webHidden/>
          </w:rPr>
          <w:t>12</w:t>
        </w:r>
        <w:r>
          <w:rPr>
            <w:noProof/>
            <w:webHidden/>
          </w:rPr>
          <w:fldChar w:fldCharType="end"/>
        </w:r>
      </w:hyperlink>
    </w:p>
    <w:p w:rsidR="00E403E6" w:rsidRDefault="00E403E6" w14:paraId="122495B9" w14:textId="5BE70E6E">
      <w:pPr>
        <w:pStyle w:val="TOC3"/>
        <w:rPr>
          <w:rFonts w:eastAsiaTheme="minorEastAsia" w:cstheme="minorBidi"/>
          <w:noProof/>
        </w:rPr>
      </w:pPr>
      <w:hyperlink w:history="1" w:anchor="_Toc120717447">
        <w:r w:rsidRPr="00753771">
          <w:rPr>
            <w:rStyle w:val="Hyperlink"/>
            <w:rFonts w:cstheme="minorHAnsi"/>
            <w:noProof/>
          </w:rPr>
          <w:t>4.2.1</w:t>
        </w:r>
        <w:r>
          <w:rPr>
            <w:rFonts w:eastAsiaTheme="minorEastAsia" w:cstheme="minorBidi"/>
            <w:noProof/>
          </w:rPr>
          <w:tab/>
        </w:r>
        <w:r w:rsidRPr="00753771">
          <w:rPr>
            <w:rStyle w:val="Hyperlink"/>
            <w:rFonts w:cstheme="minorHAnsi"/>
            <w:noProof/>
          </w:rPr>
          <w:t>Certification Review Preparation</w:t>
        </w:r>
        <w:r>
          <w:rPr>
            <w:noProof/>
            <w:webHidden/>
          </w:rPr>
          <w:tab/>
        </w:r>
        <w:r>
          <w:rPr>
            <w:noProof/>
            <w:webHidden/>
          </w:rPr>
          <w:fldChar w:fldCharType="begin"/>
        </w:r>
        <w:r>
          <w:rPr>
            <w:noProof/>
            <w:webHidden/>
          </w:rPr>
          <w:instrText xml:space="preserve"> PAGEREF _Toc120717447 \h </w:instrText>
        </w:r>
        <w:r>
          <w:rPr>
            <w:noProof/>
            <w:webHidden/>
          </w:rPr>
        </w:r>
        <w:r>
          <w:rPr>
            <w:noProof/>
            <w:webHidden/>
          </w:rPr>
          <w:fldChar w:fldCharType="separate"/>
        </w:r>
        <w:r>
          <w:rPr>
            <w:noProof/>
            <w:webHidden/>
          </w:rPr>
          <w:t>12</w:t>
        </w:r>
        <w:r>
          <w:rPr>
            <w:noProof/>
            <w:webHidden/>
          </w:rPr>
          <w:fldChar w:fldCharType="end"/>
        </w:r>
      </w:hyperlink>
    </w:p>
    <w:p w:rsidR="00E403E6" w:rsidRDefault="00E403E6" w14:paraId="209090FB" w14:textId="02094082">
      <w:pPr>
        <w:pStyle w:val="TOC3"/>
        <w:rPr>
          <w:rFonts w:eastAsiaTheme="minorEastAsia" w:cstheme="minorBidi"/>
          <w:noProof/>
        </w:rPr>
      </w:pPr>
      <w:hyperlink w:history="1" w:anchor="_Toc120717448">
        <w:r w:rsidRPr="00753771">
          <w:rPr>
            <w:rStyle w:val="Hyperlink"/>
            <w:rFonts w:cstheme="minorHAnsi"/>
            <w:noProof/>
          </w:rPr>
          <w:t>4.2.2</w:t>
        </w:r>
        <w:r>
          <w:rPr>
            <w:rFonts w:eastAsiaTheme="minorEastAsia" w:cstheme="minorBidi"/>
            <w:noProof/>
          </w:rPr>
          <w:tab/>
        </w:r>
        <w:r w:rsidRPr="00753771">
          <w:rPr>
            <w:rStyle w:val="Hyperlink"/>
            <w:rFonts w:cstheme="minorHAnsi"/>
            <w:noProof/>
          </w:rPr>
          <w:t>Responsibilities During Certification Reviews</w:t>
        </w:r>
        <w:r>
          <w:rPr>
            <w:noProof/>
            <w:webHidden/>
          </w:rPr>
          <w:tab/>
        </w:r>
        <w:r>
          <w:rPr>
            <w:noProof/>
            <w:webHidden/>
          </w:rPr>
          <w:fldChar w:fldCharType="begin"/>
        </w:r>
        <w:r>
          <w:rPr>
            <w:noProof/>
            <w:webHidden/>
          </w:rPr>
          <w:instrText xml:space="preserve"> PAGEREF _Toc120717448 \h </w:instrText>
        </w:r>
        <w:r>
          <w:rPr>
            <w:noProof/>
            <w:webHidden/>
          </w:rPr>
        </w:r>
        <w:r>
          <w:rPr>
            <w:noProof/>
            <w:webHidden/>
          </w:rPr>
          <w:fldChar w:fldCharType="separate"/>
        </w:r>
        <w:r>
          <w:rPr>
            <w:noProof/>
            <w:webHidden/>
          </w:rPr>
          <w:t>12</w:t>
        </w:r>
        <w:r>
          <w:rPr>
            <w:noProof/>
            <w:webHidden/>
          </w:rPr>
          <w:fldChar w:fldCharType="end"/>
        </w:r>
      </w:hyperlink>
    </w:p>
    <w:p w:rsidR="00E403E6" w:rsidRDefault="00E403E6" w14:paraId="6516BE8E" w14:textId="4E90E786">
      <w:pPr>
        <w:pStyle w:val="TOC1"/>
        <w:rPr>
          <w:rFonts w:eastAsiaTheme="minorEastAsia" w:cstheme="minorBidi"/>
          <w:noProof/>
        </w:rPr>
      </w:pPr>
      <w:hyperlink w:history="1" w:anchor="_Toc120717449">
        <w:r w:rsidRPr="00753771">
          <w:rPr>
            <w:rStyle w:val="Hyperlink"/>
            <w:rFonts w:cstheme="minorHAnsi"/>
            <w:noProof/>
          </w:rPr>
          <w:t>5.0</w:t>
        </w:r>
        <w:r>
          <w:rPr>
            <w:rFonts w:eastAsiaTheme="minorEastAsia" w:cstheme="minorBidi"/>
            <w:noProof/>
          </w:rPr>
          <w:tab/>
        </w:r>
        <w:r w:rsidRPr="00753771">
          <w:rPr>
            <w:rStyle w:val="Hyperlink"/>
            <w:rFonts w:cstheme="minorHAnsi"/>
            <w:noProof/>
          </w:rPr>
          <w:t>Maintenance and Operations</w:t>
        </w:r>
        <w:r>
          <w:rPr>
            <w:noProof/>
            <w:webHidden/>
          </w:rPr>
          <w:tab/>
        </w:r>
        <w:r>
          <w:rPr>
            <w:noProof/>
            <w:webHidden/>
          </w:rPr>
          <w:fldChar w:fldCharType="begin"/>
        </w:r>
        <w:r>
          <w:rPr>
            <w:noProof/>
            <w:webHidden/>
          </w:rPr>
          <w:instrText xml:space="preserve"> PAGEREF _Toc120717449 \h </w:instrText>
        </w:r>
        <w:r>
          <w:rPr>
            <w:noProof/>
            <w:webHidden/>
          </w:rPr>
        </w:r>
        <w:r>
          <w:rPr>
            <w:noProof/>
            <w:webHidden/>
          </w:rPr>
          <w:fldChar w:fldCharType="separate"/>
        </w:r>
        <w:r>
          <w:rPr>
            <w:noProof/>
            <w:webHidden/>
          </w:rPr>
          <w:t>13</w:t>
        </w:r>
        <w:r>
          <w:rPr>
            <w:noProof/>
            <w:webHidden/>
          </w:rPr>
          <w:fldChar w:fldCharType="end"/>
        </w:r>
      </w:hyperlink>
    </w:p>
    <w:p w:rsidR="00E403E6" w:rsidRDefault="00E403E6" w14:paraId="34993177" w14:textId="621DDB0D">
      <w:pPr>
        <w:pStyle w:val="TOC2"/>
        <w:rPr>
          <w:rFonts w:eastAsiaTheme="minorEastAsia" w:cstheme="minorBidi"/>
          <w:noProof/>
        </w:rPr>
      </w:pPr>
      <w:hyperlink w:history="1" w:anchor="_Toc120717450">
        <w:r w:rsidRPr="00753771">
          <w:rPr>
            <w:rStyle w:val="Hyperlink"/>
            <w:rFonts w:cstheme="minorHAnsi"/>
            <w:noProof/>
            <w14:scene3d>
              <w14:camera w14:prst="orthographicFront"/>
              <w14:lightRig w14:rig="threePt" w14:dir="t">
                <w14:rot w14:lat="0" w14:lon="0" w14:rev="0"/>
              </w14:lightRig>
            </w14:scene3d>
          </w:rPr>
          <w:t>5.1</w:t>
        </w:r>
        <w:r>
          <w:rPr>
            <w:rFonts w:eastAsiaTheme="minorEastAsia" w:cstheme="minorBidi"/>
            <w:noProof/>
          </w:rPr>
          <w:tab/>
        </w:r>
        <w:r w:rsidRPr="00753771">
          <w:rPr>
            <w:rStyle w:val="Hyperlink"/>
            <w:rFonts w:cstheme="minorHAnsi"/>
            <w:noProof/>
          </w:rPr>
          <w:t>Contractor Qualifications</w:t>
        </w:r>
        <w:r>
          <w:rPr>
            <w:noProof/>
            <w:webHidden/>
          </w:rPr>
          <w:tab/>
        </w:r>
        <w:r>
          <w:rPr>
            <w:noProof/>
            <w:webHidden/>
          </w:rPr>
          <w:fldChar w:fldCharType="begin"/>
        </w:r>
        <w:r>
          <w:rPr>
            <w:noProof/>
            <w:webHidden/>
          </w:rPr>
          <w:instrText xml:space="preserve"> PAGEREF _Toc120717450 \h </w:instrText>
        </w:r>
        <w:r>
          <w:rPr>
            <w:noProof/>
            <w:webHidden/>
          </w:rPr>
        </w:r>
        <w:r>
          <w:rPr>
            <w:noProof/>
            <w:webHidden/>
          </w:rPr>
          <w:fldChar w:fldCharType="separate"/>
        </w:r>
        <w:r>
          <w:rPr>
            <w:noProof/>
            <w:webHidden/>
          </w:rPr>
          <w:t>13</w:t>
        </w:r>
        <w:r>
          <w:rPr>
            <w:noProof/>
            <w:webHidden/>
          </w:rPr>
          <w:fldChar w:fldCharType="end"/>
        </w:r>
      </w:hyperlink>
    </w:p>
    <w:p w:rsidR="00E403E6" w:rsidRDefault="00E403E6" w14:paraId="740B80F0" w14:textId="24FC46A8">
      <w:pPr>
        <w:pStyle w:val="TOC2"/>
        <w:rPr>
          <w:rFonts w:eastAsiaTheme="minorEastAsia" w:cstheme="minorBidi"/>
          <w:noProof/>
        </w:rPr>
      </w:pPr>
      <w:hyperlink w:history="1" w:anchor="_Toc120717451">
        <w:r w:rsidRPr="00753771">
          <w:rPr>
            <w:rStyle w:val="Hyperlink"/>
            <w:rFonts w:cstheme="minorHAnsi"/>
            <w:noProof/>
            <w14:scene3d>
              <w14:camera w14:prst="orthographicFront"/>
              <w14:lightRig w14:rig="threePt" w14:dir="t">
                <w14:rot w14:lat="0" w14:lon="0" w14:rev="0"/>
              </w14:lightRig>
            </w14:scene3d>
          </w:rPr>
          <w:t>5.2</w:t>
        </w:r>
        <w:r>
          <w:rPr>
            <w:rFonts w:eastAsiaTheme="minorEastAsia" w:cstheme="minorBidi"/>
            <w:noProof/>
          </w:rPr>
          <w:tab/>
        </w:r>
        <w:r w:rsidRPr="00753771">
          <w:rPr>
            <w:rStyle w:val="Hyperlink"/>
            <w:rFonts w:cstheme="minorHAnsi"/>
            <w:noProof/>
          </w:rPr>
          <w:t>Work Products</w:t>
        </w:r>
        <w:r>
          <w:rPr>
            <w:noProof/>
            <w:webHidden/>
          </w:rPr>
          <w:tab/>
        </w:r>
        <w:r>
          <w:rPr>
            <w:noProof/>
            <w:webHidden/>
          </w:rPr>
          <w:fldChar w:fldCharType="begin"/>
        </w:r>
        <w:r>
          <w:rPr>
            <w:noProof/>
            <w:webHidden/>
          </w:rPr>
          <w:instrText xml:space="preserve"> PAGEREF _Toc120717451 \h </w:instrText>
        </w:r>
        <w:r>
          <w:rPr>
            <w:noProof/>
            <w:webHidden/>
          </w:rPr>
        </w:r>
        <w:r>
          <w:rPr>
            <w:noProof/>
            <w:webHidden/>
          </w:rPr>
          <w:fldChar w:fldCharType="separate"/>
        </w:r>
        <w:r>
          <w:rPr>
            <w:noProof/>
            <w:webHidden/>
          </w:rPr>
          <w:t>13</w:t>
        </w:r>
        <w:r>
          <w:rPr>
            <w:noProof/>
            <w:webHidden/>
          </w:rPr>
          <w:fldChar w:fldCharType="end"/>
        </w:r>
      </w:hyperlink>
    </w:p>
    <w:p w:rsidR="00E403E6" w:rsidRDefault="00E403E6" w14:paraId="785E67CD" w14:textId="09CB526E">
      <w:pPr>
        <w:pStyle w:val="TOC3"/>
        <w:rPr>
          <w:rFonts w:eastAsiaTheme="minorEastAsia" w:cstheme="minorBidi"/>
          <w:noProof/>
        </w:rPr>
      </w:pPr>
      <w:hyperlink w:history="1" w:anchor="_Toc120717452">
        <w:r w:rsidRPr="00753771">
          <w:rPr>
            <w:rStyle w:val="Hyperlink"/>
            <w:rFonts w:cstheme="minorHAnsi"/>
            <w:noProof/>
          </w:rPr>
          <w:t>5.2.1</w:t>
        </w:r>
        <w:r>
          <w:rPr>
            <w:rFonts w:eastAsiaTheme="minorEastAsia" w:cstheme="minorBidi"/>
            <w:noProof/>
          </w:rPr>
          <w:tab/>
        </w:r>
        <w:r w:rsidRPr="00753771">
          <w:rPr>
            <w:rStyle w:val="Hyperlink"/>
            <w:rFonts w:cstheme="minorHAnsi"/>
            <w:noProof/>
          </w:rPr>
          <w:t>Maintenance and Operations Plan</w:t>
        </w:r>
        <w:r>
          <w:rPr>
            <w:noProof/>
            <w:webHidden/>
          </w:rPr>
          <w:tab/>
        </w:r>
        <w:r>
          <w:rPr>
            <w:noProof/>
            <w:webHidden/>
          </w:rPr>
          <w:fldChar w:fldCharType="begin"/>
        </w:r>
        <w:r>
          <w:rPr>
            <w:noProof/>
            <w:webHidden/>
          </w:rPr>
          <w:instrText xml:space="preserve"> PAGEREF _Toc120717452 \h </w:instrText>
        </w:r>
        <w:r>
          <w:rPr>
            <w:noProof/>
            <w:webHidden/>
          </w:rPr>
        </w:r>
        <w:r>
          <w:rPr>
            <w:noProof/>
            <w:webHidden/>
          </w:rPr>
          <w:fldChar w:fldCharType="separate"/>
        </w:r>
        <w:r>
          <w:rPr>
            <w:noProof/>
            <w:webHidden/>
          </w:rPr>
          <w:t>13</w:t>
        </w:r>
        <w:r>
          <w:rPr>
            <w:noProof/>
            <w:webHidden/>
          </w:rPr>
          <w:fldChar w:fldCharType="end"/>
        </w:r>
      </w:hyperlink>
    </w:p>
    <w:p w:rsidR="00E403E6" w:rsidRDefault="00E403E6" w14:paraId="58C123F9" w14:textId="5396661B">
      <w:pPr>
        <w:pStyle w:val="TOC3"/>
        <w:rPr>
          <w:rFonts w:eastAsiaTheme="minorEastAsia" w:cstheme="minorBidi"/>
          <w:noProof/>
        </w:rPr>
      </w:pPr>
      <w:hyperlink w:history="1" w:anchor="_Toc120717453">
        <w:r w:rsidRPr="00753771">
          <w:rPr>
            <w:rStyle w:val="Hyperlink"/>
            <w:rFonts w:cstheme="minorHAnsi"/>
            <w:noProof/>
          </w:rPr>
          <w:t>5.2.2</w:t>
        </w:r>
        <w:r>
          <w:rPr>
            <w:rFonts w:eastAsiaTheme="minorEastAsia" w:cstheme="minorBidi"/>
            <w:noProof/>
          </w:rPr>
          <w:tab/>
        </w:r>
        <w:r w:rsidRPr="00753771">
          <w:rPr>
            <w:rStyle w:val="Hyperlink"/>
            <w:rFonts w:cstheme="minorHAnsi"/>
            <w:noProof/>
          </w:rPr>
          <w:t>Maintenance and Operations Services</w:t>
        </w:r>
        <w:r>
          <w:rPr>
            <w:noProof/>
            <w:webHidden/>
          </w:rPr>
          <w:tab/>
        </w:r>
        <w:r>
          <w:rPr>
            <w:noProof/>
            <w:webHidden/>
          </w:rPr>
          <w:fldChar w:fldCharType="begin"/>
        </w:r>
        <w:r>
          <w:rPr>
            <w:noProof/>
            <w:webHidden/>
          </w:rPr>
          <w:instrText xml:space="preserve"> PAGEREF _Toc120717453 \h </w:instrText>
        </w:r>
        <w:r>
          <w:rPr>
            <w:noProof/>
            <w:webHidden/>
          </w:rPr>
        </w:r>
        <w:r>
          <w:rPr>
            <w:noProof/>
            <w:webHidden/>
          </w:rPr>
          <w:fldChar w:fldCharType="separate"/>
        </w:r>
        <w:r>
          <w:rPr>
            <w:noProof/>
            <w:webHidden/>
          </w:rPr>
          <w:t>13</w:t>
        </w:r>
        <w:r>
          <w:rPr>
            <w:noProof/>
            <w:webHidden/>
          </w:rPr>
          <w:fldChar w:fldCharType="end"/>
        </w:r>
      </w:hyperlink>
    </w:p>
    <w:p w:rsidR="00E403E6" w:rsidRDefault="00E403E6" w14:paraId="048DF515" w14:textId="656EA4A8">
      <w:pPr>
        <w:pStyle w:val="TOC3"/>
        <w:rPr>
          <w:rFonts w:eastAsiaTheme="minorEastAsia" w:cstheme="minorBidi"/>
          <w:noProof/>
        </w:rPr>
      </w:pPr>
      <w:hyperlink w:history="1" w:anchor="_Toc120717454">
        <w:r w:rsidRPr="00753771">
          <w:rPr>
            <w:rStyle w:val="Hyperlink"/>
            <w:rFonts w:cstheme="minorHAnsi"/>
            <w:noProof/>
          </w:rPr>
          <w:t>5.2.3</w:t>
        </w:r>
        <w:r>
          <w:rPr>
            <w:rFonts w:eastAsiaTheme="minorEastAsia" w:cstheme="minorBidi"/>
            <w:noProof/>
          </w:rPr>
          <w:tab/>
        </w:r>
        <w:r w:rsidRPr="00753771">
          <w:rPr>
            <w:rStyle w:val="Hyperlink"/>
            <w:rFonts w:cstheme="minorHAnsi"/>
            <w:noProof/>
          </w:rPr>
          <w:t>Technical Operations Plan</w:t>
        </w:r>
        <w:r>
          <w:rPr>
            <w:noProof/>
            <w:webHidden/>
          </w:rPr>
          <w:tab/>
        </w:r>
        <w:r>
          <w:rPr>
            <w:noProof/>
            <w:webHidden/>
          </w:rPr>
          <w:fldChar w:fldCharType="begin"/>
        </w:r>
        <w:r>
          <w:rPr>
            <w:noProof/>
            <w:webHidden/>
          </w:rPr>
          <w:instrText xml:space="preserve"> PAGEREF _Toc120717454 \h </w:instrText>
        </w:r>
        <w:r>
          <w:rPr>
            <w:noProof/>
            <w:webHidden/>
          </w:rPr>
        </w:r>
        <w:r>
          <w:rPr>
            <w:noProof/>
            <w:webHidden/>
          </w:rPr>
          <w:fldChar w:fldCharType="separate"/>
        </w:r>
        <w:r>
          <w:rPr>
            <w:noProof/>
            <w:webHidden/>
          </w:rPr>
          <w:t>13</w:t>
        </w:r>
        <w:r>
          <w:rPr>
            <w:noProof/>
            <w:webHidden/>
          </w:rPr>
          <w:fldChar w:fldCharType="end"/>
        </w:r>
      </w:hyperlink>
    </w:p>
    <w:p w:rsidR="00E403E6" w:rsidRDefault="00E403E6" w14:paraId="54FFD023" w14:textId="30B44A1C">
      <w:pPr>
        <w:pStyle w:val="TOC3"/>
        <w:rPr>
          <w:rFonts w:eastAsiaTheme="minorEastAsia" w:cstheme="minorBidi"/>
          <w:noProof/>
        </w:rPr>
      </w:pPr>
      <w:hyperlink w:history="1" w:anchor="_Toc120717455">
        <w:r w:rsidRPr="00753771">
          <w:rPr>
            <w:rStyle w:val="Hyperlink"/>
            <w:noProof/>
          </w:rPr>
          <w:t>5.2.4</w:t>
        </w:r>
        <w:r>
          <w:rPr>
            <w:rFonts w:eastAsiaTheme="minorEastAsia" w:cstheme="minorBidi"/>
            <w:noProof/>
          </w:rPr>
          <w:tab/>
        </w:r>
        <w:r w:rsidRPr="00753771">
          <w:rPr>
            <w:rStyle w:val="Hyperlink"/>
            <w:noProof/>
          </w:rPr>
          <w:t>Platform Hosting Services and Report</w:t>
        </w:r>
        <w:r>
          <w:rPr>
            <w:noProof/>
            <w:webHidden/>
          </w:rPr>
          <w:tab/>
        </w:r>
        <w:r>
          <w:rPr>
            <w:noProof/>
            <w:webHidden/>
          </w:rPr>
          <w:fldChar w:fldCharType="begin"/>
        </w:r>
        <w:r>
          <w:rPr>
            <w:noProof/>
            <w:webHidden/>
          </w:rPr>
          <w:instrText xml:space="preserve"> PAGEREF _Toc120717455 \h </w:instrText>
        </w:r>
        <w:r>
          <w:rPr>
            <w:noProof/>
            <w:webHidden/>
          </w:rPr>
        </w:r>
        <w:r>
          <w:rPr>
            <w:noProof/>
            <w:webHidden/>
          </w:rPr>
          <w:fldChar w:fldCharType="separate"/>
        </w:r>
        <w:r>
          <w:rPr>
            <w:noProof/>
            <w:webHidden/>
          </w:rPr>
          <w:t>14</w:t>
        </w:r>
        <w:r>
          <w:rPr>
            <w:noProof/>
            <w:webHidden/>
          </w:rPr>
          <w:fldChar w:fldCharType="end"/>
        </w:r>
      </w:hyperlink>
    </w:p>
    <w:p w:rsidRPr="00103FA7" w:rsidR="00362EFC" w:rsidP="00362EFC" w:rsidRDefault="00914184" w14:paraId="4101652C" w14:textId="74E0C0AE">
      <w:pPr>
        <w:jc w:val="center"/>
        <w:rPr>
          <w:rFonts w:asciiTheme="minorHAnsi" w:hAnsiTheme="minorHAnsi" w:cstheme="minorHAnsi"/>
        </w:rPr>
      </w:pPr>
      <w:r w:rsidRPr="00103FA7">
        <w:rPr>
          <w:rFonts w:eastAsia="Times New Roman" w:asciiTheme="minorHAnsi" w:hAnsiTheme="minorHAnsi" w:cstheme="minorHAnsi"/>
        </w:rPr>
        <w:fldChar w:fldCharType="end"/>
      </w:r>
    </w:p>
    <w:p w:rsidRPr="00103FA7" w:rsidR="006D2C1D" w:rsidP="00822A56" w:rsidRDefault="006D2C1D" w14:paraId="3E7A9F1C" w14:textId="77777777">
      <w:pPr>
        <w:pStyle w:val="Heading2"/>
      </w:pPr>
      <w:bookmarkStart w:name="_Toc120717425" w:id="0"/>
      <w:r w:rsidRPr="00103FA7">
        <w:lastRenderedPageBreak/>
        <w:t>Introduction</w:t>
      </w:r>
      <w:bookmarkEnd w:id="0"/>
    </w:p>
    <w:p w:rsidRPr="00103FA7" w:rsidR="005E09D8" w:rsidP="005E09D8" w:rsidRDefault="005E09D8" w14:paraId="3DF24B9A" w14:textId="0D843B42">
      <w:pPr>
        <w:rPr>
          <w:rFonts w:asciiTheme="minorHAnsi" w:hAnsiTheme="minorHAnsi"/>
        </w:rPr>
      </w:pPr>
      <w:r w:rsidRPr="5F5A6BCF">
        <w:rPr>
          <w:rFonts w:asciiTheme="minorHAnsi" w:hAnsiTheme="minorHAnsi"/>
        </w:rPr>
        <w:t xml:space="preserve">The Human Services Department (HSD) requires any organization awarded this </w:t>
      </w:r>
      <w:r w:rsidRPr="5F5A6BCF" w:rsidR="008321A5">
        <w:rPr>
          <w:rFonts w:asciiTheme="minorHAnsi" w:hAnsiTheme="minorHAnsi"/>
        </w:rPr>
        <w:t>Data Services (DS)</w:t>
      </w:r>
      <w:r w:rsidRPr="5F5A6BCF">
        <w:rPr>
          <w:rFonts w:asciiTheme="minorHAnsi" w:hAnsiTheme="minorHAnsi"/>
        </w:rPr>
        <w:t xml:space="preserve"> contract </w:t>
      </w:r>
      <w:r w:rsidRPr="5F5A6BCF" w:rsidR="008D7078">
        <w:rPr>
          <w:rFonts w:asciiTheme="minorHAnsi" w:hAnsiTheme="minorHAnsi"/>
        </w:rPr>
        <w:t>possess</w:t>
      </w:r>
      <w:r w:rsidRPr="5F5A6BCF">
        <w:rPr>
          <w:rFonts w:asciiTheme="minorHAnsi" w:hAnsiTheme="minorHAnsi"/>
        </w:rPr>
        <w:t xml:space="preserve"> the necessary resources, knowledge, business techniques, </w:t>
      </w:r>
      <w:proofErr w:type="gramStart"/>
      <w:r w:rsidRPr="5F5A6BCF" w:rsidR="6DB8EAA3">
        <w:rPr>
          <w:rFonts w:asciiTheme="minorHAnsi" w:hAnsiTheme="minorHAnsi"/>
        </w:rPr>
        <w:t>management</w:t>
      </w:r>
      <w:proofErr w:type="gramEnd"/>
      <w:r w:rsidRPr="5F5A6BCF" w:rsidR="1EADD5F0">
        <w:rPr>
          <w:rFonts w:asciiTheme="minorHAnsi" w:hAnsiTheme="minorHAnsi"/>
        </w:rPr>
        <w:t xml:space="preserve"> </w:t>
      </w:r>
      <w:r w:rsidRPr="5F5A6BCF">
        <w:rPr>
          <w:rFonts w:asciiTheme="minorHAnsi" w:hAnsiTheme="minorHAnsi"/>
        </w:rPr>
        <w:t xml:space="preserve">and technical abilities to </w:t>
      </w:r>
      <w:r w:rsidRPr="5F5A6BCF" w:rsidR="73D94AEF">
        <w:rPr>
          <w:rFonts w:asciiTheme="minorHAnsi" w:hAnsiTheme="minorHAnsi"/>
        </w:rPr>
        <w:t>build and maintain this</w:t>
      </w:r>
      <w:r w:rsidRPr="5F5A6BCF">
        <w:rPr>
          <w:rFonts w:asciiTheme="minorHAnsi" w:hAnsiTheme="minorHAnsi"/>
        </w:rPr>
        <w:t xml:space="preserve"> system.</w:t>
      </w:r>
    </w:p>
    <w:p w:rsidRPr="00103FA7" w:rsidR="00CD31E0" w:rsidP="005E09D8" w:rsidRDefault="00FE67ED" w14:paraId="7D5574B7" w14:textId="22FCC7A4">
      <w:pPr>
        <w:rPr>
          <w:rFonts w:asciiTheme="minorHAnsi" w:hAnsiTheme="minorHAnsi" w:cstheme="minorHAnsi"/>
        </w:rPr>
      </w:pPr>
      <w:r w:rsidRPr="00103FA7">
        <w:rPr>
          <w:rFonts w:asciiTheme="minorHAnsi" w:hAnsiTheme="minorHAnsi" w:cstheme="minorHAnsi"/>
        </w:rPr>
        <w:t xml:space="preserve">To confirm a baseline level of these qualifications, this document </w:t>
      </w:r>
      <w:r w:rsidRPr="000015A4">
        <w:rPr>
          <w:rFonts w:asciiTheme="minorHAnsi" w:hAnsiTheme="minorHAnsi" w:cstheme="minorHAnsi"/>
        </w:rPr>
        <w:t xml:space="preserve">details </w:t>
      </w:r>
      <w:r w:rsidRPr="000015A4" w:rsidR="000015A4">
        <w:rPr>
          <w:rFonts w:asciiTheme="minorHAnsi" w:hAnsiTheme="minorHAnsi" w:cstheme="minorHAnsi"/>
        </w:rPr>
        <w:t>four</w:t>
      </w:r>
      <w:r w:rsidRPr="000015A4">
        <w:rPr>
          <w:rFonts w:asciiTheme="minorHAnsi" w:hAnsiTheme="minorHAnsi" w:cstheme="minorHAnsi"/>
        </w:rPr>
        <w:t xml:space="preserve"> (</w:t>
      </w:r>
      <w:r w:rsidRPr="000015A4" w:rsidR="000015A4">
        <w:rPr>
          <w:rFonts w:asciiTheme="minorHAnsi" w:hAnsiTheme="minorHAnsi" w:cstheme="minorHAnsi"/>
        </w:rPr>
        <w:t>4</w:t>
      </w:r>
      <w:r w:rsidRPr="000015A4">
        <w:rPr>
          <w:rFonts w:asciiTheme="minorHAnsi" w:hAnsiTheme="minorHAnsi" w:cstheme="minorHAnsi"/>
        </w:rPr>
        <w:t xml:space="preserve">) essential areas related to </w:t>
      </w:r>
      <w:r w:rsidRPr="000015A4" w:rsidR="00DE4D60">
        <w:rPr>
          <w:rFonts w:asciiTheme="minorHAnsi" w:hAnsiTheme="minorHAnsi" w:cstheme="minorHAnsi"/>
        </w:rPr>
        <w:t>DS module</w:t>
      </w:r>
      <w:r w:rsidRPr="000015A4">
        <w:rPr>
          <w:rFonts w:asciiTheme="minorHAnsi" w:hAnsiTheme="minorHAnsi" w:cstheme="minorHAnsi"/>
        </w:rPr>
        <w:t xml:space="preserve"> design, development, and implementation. A</w:t>
      </w:r>
      <w:r w:rsidRPr="000015A4" w:rsidR="000015A4">
        <w:rPr>
          <w:rFonts w:asciiTheme="minorHAnsi" w:hAnsiTheme="minorHAnsi" w:cstheme="minorHAnsi"/>
        </w:rPr>
        <w:t xml:space="preserve"> fifth</w:t>
      </w:r>
      <w:r w:rsidRPr="000015A4">
        <w:rPr>
          <w:rFonts w:asciiTheme="minorHAnsi" w:hAnsiTheme="minorHAnsi" w:cstheme="minorHAnsi"/>
        </w:rPr>
        <w:t xml:space="preserve"> section</w:t>
      </w:r>
      <w:r w:rsidRPr="00103FA7">
        <w:rPr>
          <w:rFonts w:asciiTheme="minorHAnsi" w:hAnsiTheme="minorHAnsi" w:cstheme="minorHAnsi"/>
        </w:rPr>
        <w:t xml:space="preserve"> addresses ongoing maintenance and operations</w:t>
      </w:r>
      <w:r w:rsidRPr="00103FA7" w:rsidR="00CD31E0">
        <w:rPr>
          <w:rFonts w:asciiTheme="minorHAnsi" w:hAnsiTheme="minorHAnsi" w:cstheme="minorHAnsi"/>
        </w:rPr>
        <w:t xml:space="preserve">. </w:t>
      </w:r>
    </w:p>
    <w:p w:rsidRPr="00103FA7" w:rsidR="005E09D8" w:rsidP="005E09D8" w:rsidRDefault="005E09D8" w14:paraId="5141C47D" w14:textId="0E1438E2">
      <w:pPr>
        <w:rPr>
          <w:rFonts w:asciiTheme="minorHAnsi" w:hAnsiTheme="minorHAnsi" w:cstheme="minorHAnsi"/>
        </w:rPr>
      </w:pPr>
      <w:r w:rsidRPr="00103FA7">
        <w:rPr>
          <w:rFonts w:asciiTheme="minorHAnsi" w:hAnsiTheme="minorHAnsi" w:cstheme="minorHAnsi"/>
        </w:rPr>
        <w:t xml:space="preserve">In </w:t>
      </w:r>
      <w:r w:rsidRPr="00103FA7" w:rsidR="00BA7EF9">
        <w:rPr>
          <w:rFonts w:asciiTheme="minorHAnsi" w:hAnsiTheme="minorHAnsi" w:cstheme="minorHAnsi"/>
        </w:rPr>
        <w:t>some</w:t>
      </w:r>
      <w:r w:rsidRPr="00103FA7">
        <w:rPr>
          <w:rFonts w:asciiTheme="minorHAnsi" w:hAnsiTheme="minorHAnsi" w:cstheme="minorHAnsi"/>
        </w:rPr>
        <w:t xml:space="preserve"> cases, not all areas of technical expertise are available within one </w:t>
      </w:r>
      <w:r w:rsidRPr="00103FA7" w:rsidR="004F6D3A">
        <w:rPr>
          <w:rFonts w:asciiTheme="minorHAnsi" w:hAnsiTheme="minorHAnsi" w:cstheme="minorHAnsi"/>
        </w:rPr>
        <w:t xml:space="preserve">(1) </w:t>
      </w:r>
      <w:r w:rsidRPr="00103FA7" w:rsidR="00CD31E0">
        <w:rPr>
          <w:rFonts w:asciiTheme="minorHAnsi" w:hAnsiTheme="minorHAnsi" w:cstheme="minorHAnsi"/>
        </w:rPr>
        <w:t xml:space="preserve">contractor </w:t>
      </w:r>
      <w:r w:rsidRPr="00103FA7">
        <w:rPr>
          <w:rFonts w:asciiTheme="minorHAnsi" w:hAnsiTheme="minorHAnsi" w:cstheme="minorHAnsi"/>
        </w:rPr>
        <w:t xml:space="preserve">organization. These criteria also serve to clarify the HSD’s expectations for any subcontracted expertise utilized to complete the project under the Contractor’s supervision. Contractors are encouraged to create subcontractor relationships to bring the </w:t>
      </w:r>
      <w:r w:rsidRPr="00103FA7" w:rsidR="004F6D3A">
        <w:rPr>
          <w:rFonts w:asciiTheme="minorHAnsi" w:hAnsiTheme="minorHAnsi" w:cstheme="minorHAnsi"/>
        </w:rPr>
        <w:t xml:space="preserve">“best of industry” companies </w:t>
      </w:r>
      <w:r w:rsidRPr="00103FA7">
        <w:rPr>
          <w:rFonts w:asciiTheme="minorHAnsi" w:hAnsiTheme="minorHAnsi" w:cstheme="minorHAnsi"/>
        </w:rPr>
        <w:t>and qualifications into this engagement.</w:t>
      </w:r>
    </w:p>
    <w:p w:rsidRPr="00103FA7" w:rsidR="005E09D8" w:rsidP="005E09D8" w:rsidRDefault="005E09D8" w14:paraId="0B4191AB" w14:textId="2AD0A6C0">
      <w:pPr>
        <w:rPr>
          <w:rFonts w:asciiTheme="minorHAnsi" w:hAnsiTheme="minorHAnsi" w:cstheme="minorHAnsi"/>
        </w:rPr>
      </w:pPr>
      <w:r w:rsidRPr="00103FA7">
        <w:rPr>
          <w:rFonts w:asciiTheme="minorHAnsi" w:hAnsiTheme="minorHAnsi" w:cstheme="minorHAnsi"/>
        </w:rPr>
        <w:t>A separate document titled Instructions for Responding to this Request for Quote (RFQ) instructs how the responding Contractor must describe their expertise related to these qualifications and how to present their fixed price quote for each of the work products.</w:t>
      </w:r>
    </w:p>
    <w:p w:rsidRPr="00103FA7" w:rsidR="005E09D8" w:rsidP="005E09D8" w:rsidRDefault="005E09D8" w14:paraId="17221721" w14:textId="24E20D46">
      <w:pPr>
        <w:rPr>
          <w:rFonts w:asciiTheme="minorHAnsi" w:hAnsiTheme="minorHAnsi"/>
        </w:rPr>
      </w:pPr>
      <w:r w:rsidRPr="5F5A6BCF">
        <w:rPr>
          <w:rFonts w:asciiTheme="minorHAnsi" w:hAnsiTheme="minorHAnsi"/>
        </w:rPr>
        <w:t xml:space="preserve">The engagement resulting from this RFQ will form the </w:t>
      </w:r>
      <w:r w:rsidRPr="5F5A6BCF" w:rsidR="26E0A980">
        <w:rPr>
          <w:rFonts w:asciiTheme="minorHAnsi" w:hAnsiTheme="minorHAnsi"/>
        </w:rPr>
        <w:t xml:space="preserve">enterprise </w:t>
      </w:r>
      <w:r w:rsidRPr="5F5A6BCF" w:rsidR="50DE087B">
        <w:rPr>
          <w:rFonts w:asciiTheme="minorHAnsi" w:hAnsiTheme="minorHAnsi"/>
        </w:rPr>
        <w:t>data warehouse</w:t>
      </w:r>
      <w:r w:rsidRPr="5F5A6BCF">
        <w:rPr>
          <w:rFonts w:asciiTheme="minorHAnsi" w:hAnsiTheme="minorHAnsi"/>
        </w:rPr>
        <w:t xml:space="preserve"> of the larger Medicaid Management Information System Replacement (MMISR) project and the Health and Human Services 2020 (HHS2020) Enterprise initiative.  Contractors should inform themselves regarding these projects by reading the overview approach below and consulting the procurement library of related procurements and supporting documentation. </w:t>
      </w:r>
    </w:p>
    <w:p w:rsidRPr="00103FA7" w:rsidR="005E09D8" w:rsidP="005E09D8" w:rsidRDefault="7B956ABB" w14:paraId="2357370B" w14:textId="77777777">
      <w:pPr>
        <w:rPr>
          <w:rFonts w:asciiTheme="minorHAnsi" w:hAnsiTheme="minorHAnsi" w:cstheme="minorHAnsi"/>
        </w:rPr>
      </w:pPr>
      <w:r w:rsidRPr="4D1B1A2A">
        <w:rPr>
          <w:rFonts w:asciiTheme="minorHAnsi" w:hAnsiTheme="minorHAnsi"/>
        </w:rPr>
        <w:t xml:space="preserve">The NM Procurement Library link is </w:t>
      </w:r>
      <w:hyperlink r:id="rId16">
        <w:r w:rsidRPr="4D1B1A2A">
          <w:rPr>
            <w:rStyle w:val="Hyperlink"/>
            <w:rFonts w:asciiTheme="minorHAnsi" w:hAnsiTheme="minorHAnsi"/>
          </w:rPr>
          <w:t>https://webapp.hsd.state.nm.us/Procurement/</w:t>
        </w:r>
      </w:hyperlink>
    </w:p>
    <w:p w:rsidRPr="00103FA7" w:rsidR="005E09D8" w:rsidP="005E09D8" w:rsidRDefault="7B956ABB" w14:paraId="22EA3208" w14:textId="77777777">
      <w:pPr>
        <w:pStyle w:val="Heading2"/>
        <w:rPr>
          <w:rFonts w:asciiTheme="minorHAnsi" w:hAnsiTheme="minorHAnsi" w:cstheme="minorBidi"/>
        </w:rPr>
      </w:pPr>
      <w:bookmarkStart w:name="_Toc120717426" w:id="1"/>
      <w:r w:rsidRPr="4D1B1A2A">
        <w:rPr>
          <w:rFonts w:asciiTheme="minorHAnsi" w:hAnsiTheme="minorHAnsi" w:cstheme="minorBidi"/>
        </w:rPr>
        <w:t>Contractor Qualifications</w:t>
      </w:r>
      <w:bookmarkEnd w:id="1"/>
    </w:p>
    <w:p w:rsidRPr="00103FA7" w:rsidR="005E09D8" w:rsidP="005E09D8" w:rsidRDefault="005E09D8" w14:paraId="079A5692" w14:textId="77777777">
      <w:pPr>
        <w:rPr>
          <w:rFonts w:asciiTheme="minorHAnsi" w:hAnsiTheme="minorHAnsi" w:cstheme="minorHAnsi"/>
        </w:rPr>
      </w:pPr>
      <w:r w:rsidRPr="4B1A2485" w:rsidR="005E09D8">
        <w:rPr>
          <w:rFonts w:ascii="Calibri" w:hAnsi="Calibri" w:cs="Calibri" w:asciiTheme="minorAscii" w:hAnsiTheme="minorAscii" w:cstheme="minorAscii"/>
        </w:rPr>
        <w:t>The procuring HSD believes that for a successful outcome, the Contractor qualifications must meet the following minimums:</w:t>
      </w:r>
    </w:p>
    <w:p w:rsidR="68E3E76D" w:rsidP="4B1A2485" w:rsidRDefault="68E3E76D" w14:paraId="6ABBE1DB" w14:textId="0829F974">
      <w:pPr>
        <w:pStyle w:val="Normal"/>
        <w:numPr>
          <w:ilvl w:val="0"/>
          <w:numId w:val="3"/>
        </w:numPr>
        <w:spacing w:before="0" w:line="259" w:lineRule="auto"/>
        <w:rPr>
          <w:rFonts w:ascii="Calibri" w:hAnsi="Calibri" w:eastAsia="Calibri" w:cs="Calibri" w:asciiTheme="minorAscii" w:hAnsiTheme="minorAscii" w:eastAsiaTheme="minorAscii" w:cstheme="minorAscii"/>
          <w:sz w:val="22"/>
          <w:szCs w:val="22"/>
        </w:rPr>
      </w:pPr>
      <w:r w:rsidRPr="4B1A2485" w:rsidR="68E3E76D">
        <w:rPr>
          <w:rFonts w:ascii="Calibri" w:hAnsi="Calibri" w:eastAsia="Calibri" w:cs="Arial"/>
        </w:rPr>
        <w:t>Two (2) or more proven successful implementation of healthcare data warehouses, data marts, and related analytics currently in use to support operations and decisions</w:t>
      </w:r>
    </w:p>
    <w:p w:rsidRPr="00103FA7" w:rsidR="005E09D8" w:rsidP="4B1A2485" w:rsidRDefault="005E09D8" w14:paraId="3D23C1C5" w14:textId="55513397">
      <w:pPr>
        <w:numPr>
          <w:ilvl w:val="0"/>
          <w:numId w:val="3"/>
        </w:numPr>
        <w:spacing w:before="0" w:line="259" w:lineRule="auto"/>
        <w:rPr>
          <w:rFonts w:ascii="Calibri" w:hAnsi="Calibri" w:cs="Calibri" w:asciiTheme="minorAscii" w:hAnsiTheme="minorAscii" w:cstheme="minorAscii"/>
        </w:rPr>
      </w:pPr>
      <w:r w:rsidRPr="4B1A2485" w:rsidR="005E09D8">
        <w:rPr>
          <w:rFonts w:ascii="Calibri" w:hAnsi="Calibri" w:cs="Calibri" w:asciiTheme="minorAscii" w:hAnsiTheme="minorAscii" w:cstheme="minorAscii"/>
        </w:rPr>
        <w:t xml:space="preserve">Five (5) or more years of company experience with </w:t>
      </w:r>
      <w:r w:rsidRPr="4B1A2485" w:rsidR="00F22FEB">
        <w:rPr>
          <w:rFonts w:ascii="Calibri" w:hAnsi="Calibri" w:cs="Calibri" w:asciiTheme="minorAscii" w:hAnsiTheme="minorAscii" w:cstheme="minorAscii"/>
        </w:rPr>
        <w:t>data warehouse</w:t>
      </w:r>
      <w:r w:rsidRPr="4B1A2485" w:rsidR="005E09D8">
        <w:rPr>
          <w:rFonts w:ascii="Calibri" w:hAnsi="Calibri" w:cs="Calibri" w:asciiTheme="minorAscii" w:hAnsiTheme="minorAscii" w:cstheme="minorAscii"/>
        </w:rPr>
        <w:t xml:space="preserve"> development and implementation.</w:t>
      </w:r>
    </w:p>
    <w:p w:rsidRPr="00103FA7" w:rsidR="005E09D8" w:rsidP="4B1A2485" w:rsidRDefault="005E09D8" w14:paraId="3571F298" w14:textId="77777777">
      <w:pPr>
        <w:numPr>
          <w:ilvl w:val="0"/>
          <w:numId w:val="3"/>
        </w:numPr>
        <w:spacing w:before="0" w:line="259" w:lineRule="auto"/>
        <w:rPr>
          <w:rFonts w:ascii="Calibri" w:hAnsi="Calibri" w:cs="Calibri" w:asciiTheme="minorAscii" w:hAnsiTheme="minorAscii" w:cstheme="minorAscii"/>
        </w:rPr>
      </w:pPr>
      <w:r w:rsidRPr="4B1A2485" w:rsidR="005E09D8">
        <w:rPr>
          <w:rFonts w:ascii="Calibri" w:hAnsi="Calibri" w:cs="Calibri" w:asciiTheme="minorAscii" w:hAnsiTheme="minorAscii" w:cstheme="minorAscii"/>
        </w:rPr>
        <w:t>Proven and well-defined requirements elicitation, validation, and traceability processes.</w:t>
      </w:r>
    </w:p>
    <w:p w:rsidRPr="00103FA7" w:rsidR="005E09D8" w:rsidP="4B1A2485" w:rsidRDefault="005E09D8" w14:paraId="4D1C72BE" w14:textId="13ED0AA4">
      <w:pPr>
        <w:numPr>
          <w:ilvl w:val="0"/>
          <w:numId w:val="3"/>
        </w:numPr>
        <w:spacing w:before="0" w:line="259" w:lineRule="auto"/>
        <w:rPr>
          <w:rFonts w:ascii="Calibri" w:hAnsi="Calibri" w:cs="Calibri" w:asciiTheme="minorAscii" w:hAnsiTheme="minorAscii" w:cstheme="minorAscii"/>
        </w:rPr>
      </w:pPr>
      <w:r w:rsidRPr="4B1A2485" w:rsidR="005E09D8">
        <w:rPr>
          <w:rFonts w:ascii="Calibri" w:hAnsi="Calibri" w:cs="Calibri" w:asciiTheme="minorAscii" w:hAnsiTheme="minorAscii" w:cstheme="minorAscii"/>
        </w:rPr>
        <w:t>Proven iterative and continuous development implementation processes to support production promotion events.</w:t>
      </w:r>
    </w:p>
    <w:p w:rsidRPr="00103FA7" w:rsidR="005E09D8" w:rsidP="4B1A2485" w:rsidRDefault="005E09D8" w14:paraId="3298ECEE" w14:textId="1BFC952F">
      <w:pPr>
        <w:numPr>
          <w:ilvl w:val="0"/>
          <w:numId w:val="3"/>
        </w:numPr>
        <w:spacing w:before="0" w:line="259" w:lineRule="auto"/>
        <w:rPr>
          <w:rFonts w:ascii="Calibri" w:hAnsi="Calibri" w:cs="Calibri" w:asciiTheme="minorAscii" w:hAnsiTheme="minorAscii" w:cstheme="minorAscii"/>
        </w:rPr>
      </w:pPr>
      <w:r w:rsidRPr="4B1A2485" w:rsidR="005E09D8">
        <w:rPr>
          <w:rFonts w:ascii="Calibri" w:hAnsi="Calibri" w:cs="Calibri" w:asciiTheme="minorAscii" w:hAnsiTheme="minorAscii" w:cstheme="minorAscii"/>
        </w:rPr>
        <w:t xml:space="preserve">Ability to fully staff </w:t>
      </w:r>
      <w:r w:rsidRPr="4B1A2485" w:rsidR="00BD2165">
        <w:rPr>
          <w:rFonts w:ascii="Calibri" w:hAnsi="Calibri" w:cs="Calibri" w:asciiTheme="minorAscii" w:hAnsiTheme="minorAscii" w:cstheme="minorAscii"/>
        </w:rPr>
        <w:t xml:space="preserve">the </w:t>
      </w:r>
      <w:r w:rsidRPr="4B1A2485" w:rsidR="00F615F9">
        <w:rPr>
          <w:rFonts w:ascii="Calibri" w:hAnsi="Calibri" w:cs="Calibri" w:asciiTheme="minorAscii" w:hAnsiTheme="minorAscii" w:cstheme="minorAscii"/>
        </w:rPr>
        <w:t>NM HSD MMISR Data Services module engagement</w:t>
      </w:r>
      <w:r w:rsidRPr="4B1A2485" w:rsidR="005E09D8">
        <w:rPr>
          <w:rFonts w:ascii="Calibri" w:hAnsi="Calibri" w:cs="Calibri" w:asciiTheme="minorAscii" w:hAnsiTheme="minorAscii" w:cstheme="minorAscii"/>
        </w:rPr>
        <w:t xml:space="preserve"> team with:</w:t>
      </w:r>
    </w:p>
    <w:p w:rsidRPr="00103FA7" w:rsidR="005E09D8" w:rsidP="009318F3" w:rsidRDefault="005E09D8" w14:paraId="061F32F9" w14:textId="0F23F60C">
      <w:pPr>
        <w:numPr>
          <w:ilvl w:val="0"/>
          <w:numId w:val="4"/>
        </w:numPr>
        <w:spacing w:before="0" w:line="259" w:lineRule="auto"/>
        <w:ind w:left="1260"/>
        <w:rPr>
          <w:rFonts w:asciiTheme="minorHAnsi" w:hAnsiTheme="minorHAnsi"/>
        </w:rPr>
      </w:pPr>
      <w:r w:rsidRPr="5F5A6BCF">
        <w:rPr>
          <w:rFonts w:asciiTheme="minorHAnsi" w:hAnsiTheme="minorHAnsi"/>
        </w:rPr>
        <w:t xml:space="preserve">Sufficient staffing with </w:t>
      </w:r>
      <w:r w:rsidRPr="5F5A6BCF" w:rsidR="533AA349">
        <w:rPr>
          <w:rFonts w:asciiTheme="minorHAnsi" w:hAnsiTheme="minorHAnsi"/>
        </w:rPr>
        <w:t>S</w:t>
      </w:r>
      <w:r w:rsidRPr="5F5A6BCF" w:rsidR="512EA442">
        <w:rPr>
          <w:rFonts w:asciiTheme="minorHAnsi" w:hAnsiTheme="minorHAnsi"/>
        </w:rPr>
        <w:t>ervice-oriented Architecture (SO</w:t>
      </w:r>
      <w:r w:rsidRPr="5F5A6BCF" w:rsidR="533AA349">
        <w:rPr>
          <w:rFonts w:asciiTheme="minorHAnsi" w:hAnsiTheme="minorHAnsi"/>
        </w:rPr>
        <w:t>A</w:t>
      </w:r>
      <w:r w:rsidRPr="5F5A6BCF" w:rsidR="5C6115F1">
        <w:rPr>
          <w:rFonts w:asciiTheme="minorHAnsi" w:hAnsiTheme="minorHAnsi"/>
        </w:rPr>
        <w:t>)</w:t>
      </w:r>
      <w:r w:rsidRPr="5F5A6BCF" w:rsidR="00F85CAD">
        <w:rPr>
          <w:rFonts w:asciiTheme="minorHAnsi" w:hAnsiTheme="minorHAnsi"/>
        </w:rPr>
        <w:t xml:space="preserve"> certification</w:t>
      </w:r>
    </w:p>
    <w:p w:rsidR="00FB55C0" w:rsidP="4B1A2485" w:rsidRDefault="005E09D8" w14:paraId="25C5F8BC" w14:textId="30BA3964">
      <w:pPr>
        <w:numPr>
          <w:ilvl w:val="0"/>
          <w:numId w:val="4"/>
        </w:numPr>
        <w:spacing w:before="0" w:line="259" w:lineRule="auto"/>
        <w:ind w:left="1260"/>
        <w:rPr>
          <w:rFonts w:ascii="Calibri" w:hAnsi="Calibri" w:asciiTheme="minorAscii" w:hAnsiTheme="minorAscii"/>
        </w:rPr>
      </w:pPr>
      <w:r w:rsidRPr="4B1A2485" w:rsidR="005E09D8">
        <w:rPr>
          <w:rFonts w:ascii="Calibri" w:hAnsi="Calibri" w:asciiTheme="minorAscii" w:hAnsiTheme="minorAscii"/>
        </w:rPr>
        <w:t xml:space="preserve">Business Analysts </w:t>
      </w:r>
      <w:r w:rsidRPr="4B1A2485" w:rsidR="006F580C">
        <w:rPr>
          <w:rFonts w:ascii="Calibri" w:hAnsi="Calibri" w:asciiTheme="minorAscii" w:hAnsiTheme="minorAscii"/>
        </w:rPr>
        <w:t xml:space="preserve">with proven experience </w:t>
      </w:r>
      <w:r w:rsidRPr="4B1A2485" w:rsidR="006F580C">
        <w:rPr>
          <w:rFonts w:ascii="Calibri" w:hAnsi="Calibri" w:asciiTheme="minorAscii" w:hAnsiTheme="minorAscii"/>
        </w:rPr>
        <w:t>with</w:t>
      </w:r>
      <w:r w:rsidRPr="4B1A2485" w:rsidR="4EBC046F">
        <w:rPr>
          <w:rFonts w:ascii="Calibri" w:hAnsi="Calibri" w:asciiTheme="minorAscii" w:hAnsiTheme="minorAscii"/>
        </w:rPr>
        <w:t xml:space="preserve"> query languages </w:t>
      </w:r>
      <w:r w:rsidRPr="4B1A2485" w:rsidR="4EBC046F">
        <w:rPr>
          <w:rFonts w:ascii="Calibri" w:hAnsi="Calibri" w:asciiTheme="minorAscii" w:hAnsiTheme="minorAscii"/>
        </w:rPr>
        <w:t xml:space="preserve">inclusive of, but not </w:t>
      </w:r>
      <w:r w:rsidRPr="4B1A2485" w:rsidR="7CDDD17E">
        <w:rPr>
          <w:rFonts w:ascii="Calibri" w:hAnsi="Calibri" w:asciiTheme="minorAscii" w:hAnsiTheme="minorAscii"/>
        </w:rPr>
        <w:t>limite</w:t>
      </w:r>
      <w:r w:rsidRPr="4B1A2485" w:rsidR="0E58ED73">
        <w:rPr>
          <w:rFonts w:ascii="Calibri" w:hAnsi="Calibri" w:asciiTheme="minorAscii" w:hAnsiTheme="minorAscii"/>
        </w:rPr>
        <w:t>d</w:t>
      </w:r>
      <w:r w:rsidRPr="4B1A2485" w:rsidR="4EBC046F">
        <w:rPr>
          <w:rFonts w:ascii="Calibri" w:hAnsi="Calibri" w:asciiTheme="minorAscii" w:hAnsiTheme="minorAscii"/>
        </w:rPr>
        <w:t xml:space="preserve"> to,</w:t>
      </w:r>
      <w:r w:rsidRPr="4B1A2485" w:rsidR="006F580C">
        <w:rPr>
          <w:rFonts w:ascii="Calibri" w:hAnsi="Calibri" w:asciiTheme="minorAscii" w:hAnsiTheme="minorAscii"/>
        </w:rPr>
        <w:t xml:space="preserve"> Standard Query Language</w:t>
      </w:r>
      <w:r w:rsidRPr="4B1A2485" w:rsidR="00FB55C0">
        <w:rPr>
          <w:rFonts w:ascii="Calibri" w:hAnsi="Calibri" w:asciiTheme="minorAscii" w:hAnsiTheme="minorAscii"/>
        </w:rPr>
        <w:t xml:space="preserve"> </w:t>
      </w:r>
      <w:r w:rsidRPr="4B1A2485" w:rsidR="2675265D">
        <w:rPr>
          <w:rFonts w:ascii="Calibri" w:hAnsi="Calibri" w:asciiTheme="minorAscii" w:hAnsiTheme="minorAscii"/>
        </w:rPr>
        <w:t>(</w:t>
      </w:r>
      <w:r w:rsidRPr="4B1A2485" w:rsidR="7ADF3C2E">
        <w:rPr>
          <w:rFonts w:ascii="Calibri" w:hAnsi="Calibri" w:asciiTheme="minorAscii" w:hAnsiTheme="minorAscii"/>
        </w:rPr>
        <w:t>S</w:t>
      </w:r>
      <w:r w:rsidRPr="4B1A2485" w:rsidR="0187AE32">
        <w:rPr>
          <w:rFonts w:ascii="Calibri" w:hAnsi="Calibri" w:asciiTheme="minorAscii" w:hAnsiTheme="minorAscii"/>
        </w:rPr>
        <w:t>QL)</w:t>
      </w:r>
    </w:p>
    <w:p w:rsidR="00FB55C0" w:rsidP="009318F3" w:rsidRDefault="67938EFA" w14:paraId="57964B44" w14:textId="4BDD9D5F">
      <w:pPr>
        <w:numPr>
          <w:ilvl w:val="0"/>
          <w:numId w:val="4"/>
        </w:numPr>
        <w:spacing w:before="0" w:line="259" w:lineRule="auto"/>
        <w:ind w:left="1260"/>
      </w:pPr>
      <w:r w:rsidRPr="475AF931">
        <w:rPr>
          <w:rFonts w:asciiTheme="minorHAnsi" w:hAnsiTheme="minorHAnsi"/>
        </w:rPr>
        <w:t xml:space="preserve">Business Analysts with proven experience with the </w:t>
      </w:r>
      <w:r w:rsidRPr="5F5A6BCF" w:rsidR="00FB55C0">
        <w:rPr>
          <w:rFonts w:asciiTheme="minorHAnsi" w:hAnsiTheme="minorHAnsi"/>
        </w:rPr>
        <w:t>Erwin Metadata Tool</w:t>
      </w:r>
      <w:r w:rsidRPr="50313042" w:rsidR="02AC3C5C">
        <w:rPr>
          <w:rFonts w:asciiTheme="minorHAnsi" w:hAnsiTheme="minorHAnsi"/>
        </w:rPr>
        <w:t>.</w:t>
      </w:r>
    </w:p>
    <w:p w:rsidRPr="00103FA7" w:rsidR="005E09D8" w:rsidP="4D1B1A2A" w:rsidRDefault="7B956ABB" w14:paraId="24265C3E" w14:textId="53159603">
      <w:pPr>
        <w:numPr>
          <w:ilvl w:val="0"/>
          <w:numId w:val="4"/>
        </w:numPr>
        <w:spacing w:before="0" w:line="259" w:lineRule="auto"/>
        <w:ind w:left="1260"/>
        <w:rPr>
          <w:rFonts w:asciiTheme="minorHAnsi" w:hAnsiTheme="minorHAnsi"/>
        </w:rPr>
      </w:pPr>
      <w:r w:rsidRPr="4D1B1A2A">
        <w:rPr>
          <w:rFonts w:asciiTheme="minorHAnsi" w:hAnsiTheme="minorHAnsi"/>
        </w:rPr>
        <w:t>Proven Jama/Jira/Confluence experience</w:t>
      </w:r>
      <w:r w:rsidRPr="4D1B1A2A" w:rsidR="600C445B">
        <w:rPr>
          <w:rFonts w:asciiTheme="minorHAnsi" w:hAnsiTheme="minorHAnsi"/>
        </w:rPr>
        <w:t xml:space="preserve"> and Go</w:t>
      </w:r>
      <w:r w:rsidRPr="4D1B1A2A" w:rsidR="5791497A">
        <w:rPr>
          <w:rFonts w:asciiTheme="minorHAnsi" w:hAnsiTheme="minorHAnsi"/>
        </w:rPr>
        <w:t>Anywhere Managed File Transfer (MFT)</w:t>
      </w:r>
    </w:p>
    <w:p w:rsidR="355FDF1E" w:rsidP="4B1A2485" w:rsidRDefault="355FDF1E" w14:paraId="02E67AA9" w14:textId="72E033BA">
      <w:pPr>
        <w:numPr>
          <w:ilvl w:val="0"/>
          <w:numId w:val="4"/>
        </w:numPr>
        <w:spacing w:before="0" w:line="259" w:lineRule="auto"/>
        <w:ind w:left="1260"/>
        <w:rPr/>
      </w:pPr>
      <w:r w:rsidRPr="4B1A2485" w:rsidR="355FDF1E">
        <w:rPr>
          <w:rFonts w:ascii="Calibri" w:hAnsi="Calibri" w:eastAsia="Calibri" w:asciiTheme="minorAscii" w:hAnsiTheme="minorAscii"/>
        </w:rPr>
        <w:t xml:space="preserve">Proficiency with business intelligence/analytical tools including Tableau, </w:t>
      </w:r>
      <w:r w:rsidRPr="4B1A2485" w:rsidR="69C2B2AE">
        <w:rPr>
          <w:rFonts w:ascii="Calibri" w:hAnsi="Calibri" w:eastAsia="Calibri" w:asciiTheme="minorAscii" w:hAnsiTheme="minorAscii"/>
        </w:rPr>
        <w:t>Power BI,</w:t>
      </w:r>
      <w:r w:rsidRPr="4B1A2485" w:rsidR="17AE4C08">
        <w:rPr>
          <w:rFonts w:ascii="Calibri" w:hAnsi="Calibri" w:eastAsia="Calibri" w:asciiTheme="minorAscii" w:hAnsiTheme="minorAscii"/>
        </w:rPr>
        <w:t xml:space="preserve"> </w:t>
      </w:r>
      <w:r w:rsidRPr="4B1A2485" w:rsidR="355FDF1E">
        <w:rPr>
          <w:rFonts w:ascii="Calibri" w:hAnsi="Calibri" w:eastAsia="Calibri" w:asciiTheme="minorAscii" w:hAnsiTheme="minorAscii"/>
        </w:rPr>
        <w:t>Sisense, SAP, R and SAS</w:t>
      </w:r>
    </w:p>
    <w:p w:rsidR="74154FD2" w:rsidP="4B1A2485" w:rsidRDefault="74154FD2" w14:paraId="11EF4200" w14:textId="1B00EBC1">
      <w:pPr>
        <w:pStyle w:val="Normal"/>
        <w:numPr>
          <w:ilvl w:val="0"/>
          <w:numId w:val="4"/>
        </w:numPr>
        <w:spacing w:before="0" w:line="259" w:lineRule="auto"/>
        <w:ind w:left="1260"/>
        <w:rPr>
          <w:rFonts w:ascii="Calibri" w:hAnsi="Calibri" w:eastAsia="Calibri" w:cs="Calibri" w:asciiTheme="minorAscii" w:hAnsiTheme="minorAscii" w:eastAsiaTheme="minorAscii" w:cstheme="minorAscii"/>
          <w:sz w:val="22"/>
          <w:szCs w:val="22"/>
        </w:rPr>
      </w:pPr>
      <w:r w:rsidRPr="4B1A2485" w:rsidR="74154FD2">
        <w:rPr>
          <w:rFonts w:ascii="Calibri" w:hAnsi="Calibri" w:eastAsia="Calibri" w:cs="Arial"/>
        </w:rPr>
        <w:t>Proven Data Architecture team responsible for defining the design and architecture of Big Data to ensure solutions and architecture adhere to best practices for security, scalability, redundancy, disaster recovery, performance, and manageability</w:t>
      </w:r>
    </w:p>
    <w:p w:rsidR="74154FD2" w:rsidP="4B1A2485" w:rsidRDefault="74154FD2" w14:paraId="24F2A942" w14:textId="22EF834F">
      <w:pPr>
        <w:pStyle w:val="Normal"/>
        <w:numPr>
          <w:ilvl w:val="0"/>
          <w:numId w:val="4"/>
        </w:numPr>
        <w:spacing w:before="0" w:line="259" w:lineRule="auto"/>
        <w:ind w:left="1260"/>
        <w:rPr>
          <w:rFonts w:ascii="Calibri" w:hAnsi="Calibri" w:eastAsia="Calibri" w:cs="Calibri" w:asciiTheme="minorAscii" w:hAnsiTheme="minorAscii" w:eastAsiaTheme="minorAscii" w:cstheme="minorAscii"/>
          <w:sz w:val="22"/>
          <w:szCs w:val="22"/>
        </w:rPr>
      </w:pPr>
      <w:r w:rsidRPr="4B1A2485" w:rsidR="74154FD2">
        <w:rPr>
          <w:rFonts w:ascii="Calibri" w:hAnsi="Calibri" w:eastAsia="Calibri" w:cs="Arial"/>
        </w:rPr>
        <w:t>Proven DevOps team to handle data integration, infrastructure, deployment of new data stores, and manage queries against the databases</w:t>
      </w:r>
    </w:p>
    <w:p w:rsidR="74154FD2" w:rsidP="4B1A2485" w:rsidRDefault="74154FD2" w14:paraId="216123A6" w14:textId="1B28E711">
      <w:pPr>
        <w:pStyle w:val="Normal"/>
        <w:numPr>
          <w:ilvl w:val="0"/>
          <w:numId w:val="4"/>
        </w:numPr>
        <w:spacing w:before="0" w:line="259" w:lineRule="auto"/>
        <w:ind w:left="1260"/>
        <w:rPr>
          <w:rFonts w:ascii="Calibri" w:hAnsi="Calibri" w:eastAsia="Calibri" w:cs="Calibri" w:asciiTheme="minorAscii" w:hAnsiTheme="minorAscii" w:eastAsiaTheme="minorAscii" w:cstheme="minorAscii"/>
          <w:sz w:val="22"/>
          <w:szCs w:val="22"/>
        </w:rPr>
      </w:pPr>
      <w:r w:rsidRPr="4B1A2485" w:rsidR="74154FD2">
        <w:rPr>
          <w:rFonts w:ascii="Calibri" w:hAnsi="Calibri" w:eastAsia="Calibri" w:cs="Arial"/>
        </w:rPr>
        <w:t xml:space="preserve">Proven Medicaid systems and Centers for Medicare and Medicaid Services (CMS) certification or related </w:t>
      </w:r>
      <w:r w:rsidRPr="4B1A2485" w:rsidR="74154FD2">
        <w:rPr>
          <w:rFonts w:ascii="Calibri" w:hAnsi="Calibri" w:eastAsia="Calibri" w:cs="Arial"/>
        </w:rPr>
        <w:t>certification</w:t>
      </w:r>
      <w:r w:rsidRPr="4B1A2485" w:rsidR="74154FD2">
        <w:rPr>
          <w:rFonts w:ascii="Calibri" w:hAnsi="Calibri" w:eastAsia="Calibri" w:cs="Arial"/>
        </w:rPr>
        <w:t xml:space="preserve"> experience</w:t>
      </w:r>
    </w:p>
    <w:p w:rsidRPr="00103FA7" w:rsidR="005E09D8" w:rsidP="005E09D8" w:rsidRDefault="7B956ABB" w14:paraId="428DC4C5" w14:textId="77777777">
      <w:pPr>
        <w:pStyle w:val="Heading2"/>
        <w:rPr>
          <w:rFonts w:asciiTheme="minorHAnsi" w:hAnsiTheme="minorHAnsi" w:cstheme="minorBidi"/>
        </w:rPr>
      </w:pPr>
      <w:bookmarkStart w:name="_Toc120717427" w:id="2"/>
      <w:r w:rsidRPr="4D1B1A2A">
        <w:rPr>
          <w:rFonts w:asciiTheme="minorHAnsi" w:hAnsiTheme="minorHAnsi" w:cstheme="minorBidi"/>
        </w:rPr>
        <w:lastRenderedPageBreak/>
        <w:t>Work Products</w:t>
      </w:r>
      <w:bookmarkEnd w:id="2"/>
    </w:p>
    <w:p w:rsidRPr="00103FA7" w:rsidR="005E09D8" w:rsidRDefault="004F2EFD" w14:paraId="0F3DC2F6" w14:textId="55DEAE96">
      <w:pPr>
        <w:pStyle w:val="Heading3"/>
        <w:numPr>
          <w:ilvl w:val="2"/>
          <w:numId w:val="6"/>
        </w:numPr>
        <w:rPr>
          <w:rFonts w:asciiTheme="minorHAnsi" w:hAnsiTheme="minorHAnsi" w:cstheme="minorHAnsi"/>
        </w:rPr>
      </w:pPr>
      <w:bookmarkStart w:name="_Toc120717428" w:id="3"/>
      <w:r w:rsidRPr="00103FA7">
        <w:rPr>
          <w:rFonts w:asciiTheme="minorHAnsi" w:hAnsiTheme="minorHAnsi" w:cstheme="minorHAnsi"/>
        </w:rPr>
        <w:t>Data Warehouse Development and Implementation</w:t>
      </w:r>
      <w:bookmarkEnd w:id="3"/>
    </w:p>
    <w:p w:rsidRPr="00103FA7" w:rsidR="00EF1C19" w:rsidP="4D1B1A2A" w:rsidRDefault="25E473FF" w14:paraId="3A718DB0" w14:textId="77777777">
      <w:pPr>
        <w:spacing w:after="120"/>
        <w:rPr>
          <w:rFonts w:asciiTheme="minorHAnsi" w:hAnsiTheme="minorHAnsi"/>
        </w:rPr>
      </w:pPr>
      <w:r w:rsidRPr="4D1B1A2A">
        <w:rPr>
          <w:rFonts w:asciiTheme="minorHAnsi" w:hAnsiTheme="minorHAnsi"/>
        </w:rPr>
        <w:t>The Contractor’s solution shall leverage the infrastructure and tools provided by the HSD MMISR System Integrator (SI).  The Contractor shall design, implement, operate, and continually improve Business Intelligence as part of a set of SOA services needed to support current and future reporting and analytics requirements for the Enterprise.</w:t>
      </w:r>
    </w:p>
    <w:p w:rsidRPr="00103FA7" w:rsidR="00EF1C19" w:rsidP="00EF1C19" w:rsidRDefault="00EF1C19" w14:paraId="31556058" w14:textId="77777777">
      <w:pPr>
        <w:rPr>
          <w:rFonts w:asciiTheme="minorHAnsi" w:hAnsiTheme="minorHAnsi" w:cstheme="minorHAnsi"/>
        </w:rPr>
      </w:pPr>
      <w:r w:rsidRPr="00103FA7">
        <w:rPr>
          <w:rFonts w:asciiTheme="minorHAnsi" w:hAnsiTheme="minorHAnsi" w:cstheme="minorHAnsi"/>
        </w:rPr>
        <w:t>The solution should be designed to access and integrate data across the internal and external locales of the enterprise to minimize duplication of data within a central enterprise data warehouse representing a single source of truth to support multi-faceted and complex analytics with optimal performance that will drive reliable and trustworthy results to facilitate informed decisions within the enterprise.</w:t>
      </w:r>
    </w:p>
    <w:p w:rsidRPr="00103FA7" w:rsidR="00EF1C19" w:rsidP="00EF1C19" w:rsidRDefault="00EF1C19" w14:paraId="3577D505" w14:textId="77777777">
      <w:pPr>
        <w:rPr>
          <w:rFonts w:asciiTheme="minorHAnsi" w:hAnsiTheme="minorHAnsi" w:cstheme="minorHAnsi"/>
        </w:rPr>
      </w:pPr>
      <w:r w:rsidRPr="00103FA7">
        <w:rPr>
          <w:rFonts w:asciiTheme="minorHAnsi" w:hAnsiTheme="minorHAnsi" w:cstheme="minorHAnsi"/>
        </w:rPr>
        <w:t>The solution should provide the capability to move large volumes of data through the various services and data stores of the data warehouse with integrity, quality, scalability, and flexibility to ultimately deliver business value.  It will capture information from external systems, multiple agency-identified and publicly available data, and multiple department-identified non-public data for incorporation into reporting and analytics.  A proven Extract, Transform, and Load (ETL) process must accompany strong technology for acquiring and integrating data, enabling data history loads, transforming data, and populating it in the enterprise data warehouse, sandbox, and data marts.</w:t>
      </w:r>
    </w:p>
    <w:p w:rsidRPr="00103FA7" w:rsidR="00EF1C19" w:rsidP="00EF1C19" w:rsidRDefault="00EF1C19" w14:paraId="4E161F64" w14:textId="020CBB65">
      <w:pPr>
        <w:rPr>
          <w:rFonts w:asciiTheme="minorHAnsi" w:hAnsiTheme="minorHAnsi" w:cstheme="minorHAnsi"/>
        </w:rPr>
      </w:pPr>
      <w:r w:rsidRPr="00103FA7">
        <w:rPr>
          <w:rFonts w:asciiTheme="minorHAnsi" w:hAnsiTheme="minorHAnsi" w:cstheme="minorHAnsi"/>
        </w:rPr>
        <w:t>The Solution should support various types of data including but not limited to Provider, Client, Client Eligibility, Managed Care, Prior Authorization, Third Party Liability (TPL), Recovery, Claims and Encounters.</w:t>
      </w:r>
      <w:r w:rsidRPr="00103FA7" w:rsidR="00026220">
        <w:rPr>
          <w:rFonts w:asciiTheme="minorHAnsi" w:hAnsiTheme="minorHAnsi" w:cstheme="minorHAnsi"/>
        </w:rPr>
        <w:t xml:space="preserve"> (Refer to Deliverable 10 of the DS Statement of Work</w:t>
      </w:r>
      <w:r w:rsidRPr="00103FA7" w:rsidR="005E3F12">
        <w:rPr>
          <w:rFonts w:asciiTheme="minorHAnsi" w:hAnsiTheme="minorHAnsi" w:cstheme="minorHAnsi"/>
        </w:rPr>
        <w:t xml:space="preserve"> (SOW) for additional details).</w:t>
      </w:r>
    </w:p>
    <w:p w:rsidRPr="00103FA7" w:rsidR="004F6D3A" w:rsidP="004F6D3A" w:rsidRDefault="004F6D3A" w14:paraId="7C9BE886" w14:textId="688F8735">
      <w:pPr>
        <w:rPr>
          <w:rFonts w:asciiTheme="minorHAnsi" w:hAnsiTheme="minorHAnsi" w:cstheme="minorHAnsi"/>
        </w:rPr>
      </w:pPr>
      <w:r w:rsidRPr="00103FA7">
        <w:rPr>
          <w:rFonts w:asciiTheme="minorHAnsi" w:hAnsiTheme="minorHAnsi" w:cstheme="minorHAnsi"/>
        </w:rPr>
        <w:t xml:space="preserve">As part of this work, the state requires the following to be addressed in the </w:t>
      </w:r>
      <w:r w:rsidRPr="00103FA7" w:rsidR="003B1AD7">
        <w:rPr>
          <w:rFonts w:asciiTheme="minorHAnsi" w:hAnsiTheme="minorHAnsi" w:cstheme="minorHAnsi"/>
        </w:rPr>
        <w:t>D</w:t>
      </w:r>
      <w:r w:rsidRPr="00103FA7" w:rsidR="00B95CE2">
        <w:rPr>
          <w:rFonts w:asciiTheme="minorHAnsi" w:hAnsiTheme="minorHAnsi" w:cstheme="minorHAnsi"/>
        </w:rPr>
        <w:t xml:space="preserve">ata </w:t>
      </w:r>
      <w:r w:rsidRPr="00103FA7" w:rsidR="003B1AD7">
        <w:rPr>
          <w:rFonts w:asciiTheme="minorHAnsi" w:hAnsiTheme="minorHAnsi" w:cstheme="minorHAnsi"/>
        </w:rPr>
        <w:t>Wa</w:t>
      </w:r>
      <w:r w:rsidRPr="00103FA7" w:rsidR="00B95CE2">
        <w:rPr>
          <w:rFonts w:asciiTheme="minorHAnsi" w:hAnsiTheme="minorHAnsi" w:cstheme="minorHAnsi"/>
        </w:rPr>
        <w:t xml:space="preserve">rehouse </w:t>
      </w:r>
      <w:r w:rsidRPr="00103FA7" w:rsidR="003B1AD7">
        <w:rPr>
          <w:rFonts w:asciiTheme="minorHAnsi" w:hAnsiTheme="minorHAnsi" w:cstheme="minorHAnsi"/>
        </w:rPr>
        <w:t>D</w:t>
      </w:r>
      <w:r w:rsidRPr="00103FA7" w:rsidR="00B95CE2">
        <w:rPr>
          <w:rFonts w:asciiTheme="minorHAnsi" w:hAnsiTheme="minorHAnsi" w:cstheme="minorHAnsi"/>
        </w:rPr>
        <w:t xml:space="preserve">evelopment and </w:t>
      </w:r>
      <w:r w:rsidRPr="00103FA7" w:rsidR="003B1AD7">
        <w:rPr>
          <w:rFonts w:asciiTheme="minorHAnsi" w:hAnsiTheme="minorHAnsi" w:cstheme="minorHAnsi"/>
        </w:rPr>
        <w:t>I</w:t>
      </w:r>
      <w:r w:rsidRPr="00103FA7">
        <w:rPr>
          <w:rFonts w:asciiTheme="minorHAnsi" w:hAnsiTheme="minorHAnsi" w:cstheme="minorHAnsi"/>
        </w:rPr>
        <w:t>mplementation:</w:t>
      </w:r>
    </w:p>
    <w:p w:rsidRPr="00103FA7" w:rsidR="004F6D3A" w:rsidRDefault="004F6D3A" w14:paraId="2200FCE9" w14:textId="77777777">
      <w:pPr>
        <w:pStyle w:val="ListParagraph"/>
        <w:numPr>
          <w:ilvl w:val="0"/>
          <w:numId w:val="5"/>
        </w:numPr>
        <w:spacing w:before="0" w:after="160" w:line="259" w:lineRule="auto"/>
        <w:rPr>
          <w:rFonts w:asciiTheme="minorHAnsi" w:hAnsiTheme="minorHAnsi" w:cstheme="minorHAnsi"/>
        </w:rPr>
      </w:pPr>
      <w:bookmarkStart w:name="_Toc42876391" w:id="4"/>
      <w:r w:rsidRPr="00103FA7">
        <w:rPr>
          <w:rFonts w:asciiTheme="minorHAnsi" w:hAnsiTheme="minorHAnsi" w:cstheme="minorHAnsi"/>
        </w:rPr>
        <w:t>Elicit requirements from business and technical Subject Matter Experts (SMEs).</w:t>
      </w:r>
    </w:p>
    <w:p w:rsidRPr="00103FA7" w:rsidR="004F6D3A" w:rsidRDefault="004F6D3A" w14:paraId="1AF34300" w14:textId="479F69DB">
      <w:pPr>
        <w:pStyle w:val="ListParagraph"/>
        <w:numPr>
          <w:ilvl w:val="0"/>
          <w:numId w:val="5"/>
        </w:numPr>
        <w:spacing w:before="0" w:after="160" w:line="259" w:lineRule="auto"/>
        <w:rPr>
          <w:rFonts w:asciiTheme="minorHAnsi" w:hAnsiTheme="minorHAnsi" w:cstheme="minorHAnsi"/>
        </w:rPr>
      </w:pPr>
      <w:r w:rsidRPr="00103FA7">
        <w:rPr>
          <w:rFonts w:asciiTheme="minorHAnsi" w:hAnsiTheme="minorHAnsi" w:cstheme="minorHAnsi"/>
        </w:rPr>
        <w:t xml:space="preserve">Define </w:t>
      </w:r>
      <w:r w:rsidRPr="00103FA7" w:rsidR="007711D6">
        <w:rPr>
          <w:rFonts w:asciiTheme="minorHAnsi" w:hAnsiTheme="minorHAnsi" w:cstheme="minorHAnsi"/>
        </w:rPr>
        <w:t xml:space="preserve">iterative design and development of data modeling and ETL to include the list of data sources included in Deliverable </w:t>
      </w:r>
      <w:r w:rsidRPr="00103FA7" w:rsidR="00BC310E">
        <w:rPr>
          <w:rFonts w:asciiTheme="minorHAnsi" w:hAnsiTheme="minorHAnsi" w:cstheme="minorHAnsi"/>
        </w:rPr>
        <w:t>10 of the DS SOW.</w:t>
      </w:r>
    </w:p>
    <w:p w:rsidRPr="00103FA7" w:rsidR="004F6D3A" w:rsidRDefault="004F6D3A" w14:paraId="6A1BC17D" w14:textId="4C7D7251">
      <w:pPr>
        <w:pStyle w:val="ListParagraph"/>
        <w:numPr>
          <w:ilvl w:val="0"/>
          <w:numId w:val="5"/>
        </w:numPr>
        <w:spacing w:before="0" w:after="160" w:line="259" w:lineRule="auto"/>
        <w:rPr>
          <w:rFonts w:asciiTheme="minorHAnsi" w:hAnsiTheme="minorHAnsi" w:cstheme="minorHAnsi"/>
        </w:rPr>
      </w:pPr>
      <w:r w:rsidRPr="00103FA7">
        <w:rPr>
          <w:rFonts w:asciiTheme="minorHAnsi" w:hAnsiTheme="minorHAnsi" w:cstheme="minorHAnsi"/>
        </w:rPr>
        <w:t>Implementation plan must:</w:t>
      </w:r>
    </w:p>
    <w:p w:rsidRPr="00103FA7" w:rsidR="004F6D3A" w:rsidRDefault="004F6D3A" w14:paraId="45DABA0B" w14:textId="5F97AEEF">
      <w:pPr>
        <w:pStyle w:val="ListParagraph"/>
        <w:numPr>
          <w:ilvl w:val="1"/>
          <w:numId w:val="18"/>
        </w:numPr>
        <w:spacing w:before="0" w:after="160" w:line="259" w:lineRule="auto"/>
        <w:ind w:left="1260"/>
        <w:rPr>
          <w:rFonts w:asciiTheme="minorHAnsi" w:hAnsiTheme="minorHAnsi" w:cstheme="minorHAnsi"/>
        </w:rPr>
      </w:pPr>
      <w:r w:rsidRPr="00103FA7">
        <w:rPr>
          <w:rFonts w:asciiTheme="minorHAnsi" w:hAnsiTheme="minorHAnsi" w:cstheme="minorHAnsi"/>
        </w:rPr>
        <w:t xml:space="preserve">Include all applications and components of </w:t>
      </w:r>
      <w:r w:rsidRPr="00103FA7" w:rsidR="0099035A">
        <w:rPr>
          <w:rFonts w:asciiTheme="minorHAnsi" w:hAnsiTheme="minorHAnsi" w:cstheme="minorHAnsi"/>
        </w:rPr>
        <w:t xml:space="preserve">an Enterprise Data Warehouse </w:t>
      </w:r>
      <w:r w:rsidRPr="00103FA7" w:rsidR="003C5412">
        <w:rPr>
          <w:rFonts w:asciiTheme="minorHAnsi" w:hAnsiTheme="minorHAnsi" w:cstheme="minorHAnsi"/>
        </w:rPr>
        <w:t xml:space="preserve">(EDW) </w:t>
      </w:r>
      <w:r w:rsidRPr="00103FA7" w:rsidR="0099035A">
        <w:rPr>
          <w:rFonts w:asciiTheme="minorHAnsi" w:hAnsiTheme="minorHAnsi" w:cstheme="minorHAnsi"/>
        </w:rPr>
        <w:t xml:space="preserve">and </w:t>
      </w:r>
      <w:r w:rsidRPr="00103FA7" w:rsidR="003C5412">
        <w:rPr>
          <w:rFonts w:asciiTheme="minorHAnsi" w:hAnsiTheme="minorHAnsi" w:cstheme="minorHAnsi"/>
        </w:rPr>
        <w:t>Analytic Sandbox.</w:t>
      </w:r>
    </w:p>
    <w:p w:rsidRPr="00103FA7" w:rsidR="004F6D3A" w:rsidRDefault="004F6D3A" w14:paraId="73200578" w14:textId="77777777">
      <w:pPr>
        <w:pStyle w:val="ListParagraph"/>
        <w:numPr>
          <w:ilvl w:val="1"/>
          <w:numId w:val="18"/>
        </w:numPr>
        <w:spacing w:before="0" w:after="160" w:line="259" w:lineRule="auto"/>
        <w:ind w:left="1260"/>
        <w:rPr>
          <w:rFonts w:asciiTheme="minorHAnsi" w:hAnsiTheme="minorHAnsi" w:cstheme="minorHAnsi"/>
        </w:rPr>
      </w:pPr>
      <w:r w:rsidRPr="00103FA7">
        <w:rPr>
          <w:rFonts w:asciiTheme="minorHAnsi" w:hAnsiTheme="minorHAnsi" w:cstheme="minorHAnsi"/>
        </w:rPr>
        <w:t>Meet business needs and module contractor functionality needs</w:t>
      </w:r>
    </w:p>
    <w:p w:rsidRPr="00103FA7" w:rsidR="004F6D3A" w:rsidRDefault="004F6D3A" w14:paraId="2E7EC5C1" w14:textId="23098A6D">
      <w:pPr>
        <w:pStyle w:val="ListParagraph"/>
        <w:numPr>
          <w:ilvl w:val="0"/>
          <w:numId w:val="5"/>
        </w:numPr>
        <w:spacing w:before="0" w:after="160" w:line="259" w:lineRule="auto"/>
        <w:rPr>
          <w:rFonts w:asciiTheme="minorHAnsi" w:hAnsiTheme="minorHAnsi" w:cstheme="minorHAnsi"/>
        </w:rPr>
      </w:pPr>
      <w:r w:rsidRPr="00103FA7">
        <w:rPr>
          <w:rFonts w:asciiTheme="minorHAnsi" w:hAnsiTheme="minorHAnsi" w:cstheme="minorHAnsi"/>
        </w:rPr>
        <w:t xml:space="preserve">Define a </w:t>
      </w:r>
      <w:r w:rsidRPr="00103FA7" w:rsidR="00342CAC">
        <w:rPr>
          <w:rFonts w:asciiTheme="minorHAnsi" w:hAnsiTheme="minorHAnsi" w:cstheme="minorHAnsi"/>
        </w:rPr>
        <w:t>release schedule</w:t>
      </w:r>
      <w:r w:rsidRPr="00103FA7">
        <w:rPr>
          <w:rFonts w:asciiTheme="minorHAnsi" w:hAnsiTheme="minorHAnsi" w:cstheme="minorHAnsi"/>
        </w:rPr>
        <w:t xml:space="preserve"> for </w:t>
      </w:r>
      <w:r w:rsidRPr="00103FA7" w:rsidR="00342CAC">
        <w:rPr>
          <w:rFonts w:asciiTheme="minorHAnsi" w:hAnsiTheme="minorHAnsi" w:cstheme="minorHAnsi"/>
        </w:rPr>
        <w:t>building and</w:t>
      </w:r>
      <w:r w:rsidRPr="00103FA7" w:rsidR="00F37161">
        <w:rPr>
          <w:rFonts w:asciiTheme="minorHAnsi" w:hAnsiTheme="minorHAnsi" w:cstheme="minorHAnsi"/>
        </w:rPr>
        <w:t xml:space="preserve"> implementing the DW and Sandbox.</w:t>
      </w:r>
      <w:r w:rsidRPr="00103FA7">
        <w:rPr>
          <w:rFonts w:asciiTheme="minorHAnsi" w:hAnsiTheme="minorHAnsi" w:cstheme="minorHAnsi"/>
        </w:rPr>
        <w:t xml:space="preserve">  Including:</w:t>
      </w:r>
    </w:p>
    <w:p w:rsidRPr="00103FA7" w:rsidR="004F6D3A" w:rsidRDefault="004F6D3A" w14:paraId="50754C03" w14:textId="77777777">
      <w:pPr>
        <w:pStyle w:val="ListParagraph"/>
        <w:numPr>
          <w:ilvl w:val="1"/>
          <w:numId w:val="19"/>
        </w:numPr>
        <w:spacing w:before="0" w:after="160" w:line="259" w:lineRule="auto"/>
        <w:ind w:left="1260"/>
        <w:rPr>
          <w:rFonts w:asciiTheme="minorHAnsi" w:hAnsiTheme="minorHAnsi" w:cstheme="minorHAnsi"/>
        </w:rPr>
      </w:pPr>
      <w:r w:rsidRPr="00103FA7">
        <w:rPr>
          <w:rFonts w:asciiTheme="minorHAnsi" w:hAnsiTheme="minorHAnsi" w:cstheme="minorHAnsi"/>
        </w:rPr>
        <w:t>Approach for anticipating and organizing the work</w:t>
      </w:r>
    </w:p>
    <w:p w:rsidRPr="00103FA7" w:rsidR="004F6D3A" w:rsidRDefault="004F6D3A" w14:paraId="3EF1F332" w14:textId="2834F3CD">
      <w:pPr>
        <w:pStyle w:val="ListParagraph"/>
        <w:numPr>
          <w:ilvl w:val="1"/>
          <w:numId w:val="19"/>
        </w:numPr>
        <w:spacing w:before="0" w:after="160" w:line="259" w:lineRule="auto"/>
        <w:ind w:left="1260"/>
        <w:rPr>
          <w:rFonts w:asciiTheme="minorHAnsi" w:hAnsiTheme="minorHAnsi" w:cstheme="minorHAnsi"/>
        </w:rPr>
      </w:pPr>
      <w:r w:rsidRPr="00103FA7">
        <w:rPr>
          <w:rFonts w:asciiTheme="minorHAnsi" w:hAnsiTheme="minorHAnsi" w:cstheme="minorHAnsi"/>
        </w:rPr>
        <w:t xml:space="preserve">Methodology of requirements elicitation and validation </w:t>
      </w:r>
    </w:p>
    <w:p w:rsidRPr="00103FA7" w:rsidR="004F6D3A" w:rsidRDefault="004F6D3A" w14:paraId="630B926A" w14:textId="77777777">
      <w:pPr>
        <w:pStyle w:val="ListParagraph"/>
        <w:numPr>
          <w:ilvl w:val="1"/>
          <w:numId w:val="19"/>
        </w:numPr>
        <w:spacing w:before="0" w:after="160" w:line="259" w:lineRule="auto"/>
        <w:ind w:left="1260"/>
        <w:rPr>
          <w:rFonts w:asciiTheme="minorHAnsi" w:hAnsiTheme="minorHAnsi" w:cstheme="minorHAnsi"/>
        </w:rPr>
      </w:pPr>
      <w:r w:rsidRPr="00103FA7">
        <w:rPr>
          <w:rFonts w:asciiTheme="minorHAnsi" w:hAnsiTheme="minorHAnsi" w:cstheme="minorHAnsi"/>
        </w:rPr>
        <w:t xml:space="preserve">Methodology for structuring the work into segments that are easily monitored, </w:t>
      </w:r>
      <w:proofErr w:type="gramStart"/>
      <w:r w:rsidRPr="00103FA7">
        <w:rPr>
          <w:rFonts w:asciiTheme="minorHAnsi" w:hAnsiTheme="minorHAnsi" w:cstheme="minorHAnsi"/>
        </w:rPr>
        <w:t>evaluated</w:t>
      </w:r>
      <w:proofErr w:type="gramEnd"/>
      <w:r w:rsidRPr="00103FA7">
        <w:rPr>
          <w:rFonts w:asciiTheme="minorHAnsi" w:hAnsiTheme="minorHAnsi" w:cstheme="minorHAnsi"/>
        </w:rPr>
        <w:t xml:space="preserve"> and reported for progress</w:t>
      </w:r>
    </w:p>
    <w:p w:rsidRPr="00103FA7" w:rsidR="004F6D3A" w:rsidRDefault="004F6D3A" w14:paraId="76E1A406" w14:textId="77777777">
      <w:pPr>
        <w:pStyle w:val="ListParagraph"/>
        <w:numPr>
          <w:ilvl w:val="1"/>
          <w:numId w:val="19"/>
        </w:numPr>
        <w:spacing w:before="0" w:after="160" w:line="259" w:lineRule="auto"/>
        <w:ind w:left="1260"/>
        <w:rPr>
          <w:rFonts w:asciiTheme="minorHAnsi" w:hAnsiTheme="minorHAnsi" w:cstheme="minorHAnsi"/>
        </w:rPr>
      </w:pPr>
      <w:r w:rsidRPr="00103FA7">
        <w:rPr>
          <w:rFonts w:asciiTheme="minorHAnsi" w:hAnsiTheme="minorHAnsi" w:cstheme="minorHAnsi"/>
        </w:rPr>
        <w:t>Backlog methodology</w:t>
      </w:r>
    </w:p>
    <w:p w:rsidRPr="00103FA7" w:rsidR="004F6D3A" w:rsidRDefault="004F6D3A" w14:paraId="495E7C8E" w14:textId="0C1B27D3">
      <w:pPr>
        <w:pStyle w:val="ListParagraph"/>
        <w:numPr>
          <w:ilvl w:val="1"/>
          <w:numId w:val="19"/>
        </w:numPr>
        <w:spacing w:before="0" w:after="160" w:line="259" w:lineRule="auto"/>
        <w:ind w:left="1260"/>
        <w:rPr>
          <w:rFonts w:asciiTheme="minorHAnsi" w:hAnsiTheme="minorHAnsi" w:cstheme="minorHAnsi"/>
        </w:rPr>
      </w:pPr>
      <w:r w:rsidRPr="00103FA7">
        <w:rPr>
          <w:rFonts w:asciiTheme="minorHAnsi" w:hAnsiTheme="minorHAnsi" w:cstheme="minorHAnsi"/>
        </w:rPr>
        <w:t xml:space="preserve">Methodology for testing </w:t>
      </w:r>
      <w:r w:rsidRPr="00103FA7" w:rsidR="002A3FF7">
        <w:rPr>
          <w:rFonts w:asciiTheme="minorHAnsi" w:hAnsiTheme="minorHAnsi" w:cstheme="minorHAnsi"/>
        </w:rPr>
        <w:t>and gaining user acceptance</w:t>
      </w:r>
    </w:p>
    <w:p w:rsidRPr="00103FA7" w:rsidR="004F6D3A" w:rsidRDefault="004F6D3A" w14:paraId="6874FCA5" w14:textId="77777777">
      <w:pPr>
        <w:pStyle w:val="ListParagraph"/>
        <w:numPr>
          <w:ilvl w:val="1"/>
          <w:numId w:val="19"/>
        </w:numPr>
        <w:spacing w:before="0" w:after="160" w:line="259" w:lineRule="auto"/>
        <w:ind w:left="1260"/>
        <w:rPr>
          <w:rFonts w:asciiTheme="minorHAnsi" w:hAnsiTheme="minorHAnsi" w:cstheme="minorHAnsi"/>
        </w:rPr>
      </w:pPr>
      <w:r w:rsidRPr="00103FA7">
        <w:rPr>
          <w:rFonts w:asciiTheme="minorHAnsi" w:hAnsiTheme="minorHAnsi" w:cstheme="minorHAnsi"/>
        </w:rPr>
        <w:t>Management and coordination of multiple timelines</w:t>
      </w:r>
    </w:p>
    <w:p w:rsidRPr="00103FA7" w:rsidR="004F6D3A" w:rsidRDefault="004F6D3A" w14:paraId="772C0C67" w14:textId="060339DE">
      <w:pPr>
        <w:pStyle w:val="ListParagraph"/>
        <w:numPr>
          <w:ilvl w:val="1"/>
          <w:numId w:val="19"/>
        </w:numPr>
        <w:spacing w:before="0" w:after="160" w:line="259" w:lineRule="auto"/>
        <w:ind w:left="1260"/>
        <w:rPr>
          <w:rFonts w:asciiTheme="minorHAnsi" w:hAnsiTheme="minorHAnsi" w:cstheme="minorHAnsi"/>
        </w:rPr>
      </w:pPr>
      <w:r w:rsidRPr="00103FA7">
        <w:rPr>
          <w:rFonts w:asciiTheme="minorHAnsi" w:hAnsiTheme="minorHAnsi" w:cstheme="minorHAnsi"/>
        </w:rPr>
        <w:t xml:space="preserve">Release management and production promotion </w:t>
      </w:r>
    </w:p>
    <w:p w:rsidRPr="00103FA7" w:rsidR="004F6D3A" w:rsidRDefault="004F6D3A" w14:paraId="6FE4CE04" w14:textId="535DEDD6">
      <w:pPr>
        <w:pStyle w:val="ListParagraph"/>
        <w:numPr>
          <w:ilvl w:val="1"/>
          <w:numId w:val="19"/>
        </w:numPr>
        <w:spacing w:before="0" w:after="160" w:line="259" w:lineRule="auto"/>
        <w:ind w:left="1260"/>
        <w:rPr>
          <w:rFonts w:asciiTheme="minorHAnsi" w:hAnsiTheme="minorHAnsi" w:cstheme="minorHAnsi"/>
        </w:rPr>
      </w:pPr>
      <w:r w:rsidRPr="00103FA7">
        <w:rPr>
          <w:rFonts w:asciiTheme="minorHAnsi" w:hAnsiTheme="minorHAnsi" w:cstheme="minorHAnsi"/>
        </w:rPr>
        <w:t>Incorporation of these above activities into the contractor’s project schedule and summarized into the Enterprise Project Management Offices (EPMO’s) Enterprise Project Schedule (EPS)</w:t>
      </w:r>
    </w:p>
    <w:p w:rsidRPr="00103FA7" w:rsidR="004F6D3A" w:rsidRDefault="004F6D3A" w14:paraId="37C0605F" w14:textId="6E025E86">
      <w:pPr>
        <w:pStyle w:val="ListParagraph"/>
        <w:numPr>
          <w:ilvl w:val="1"/>
          <w:numId w:val="19"/>
        </w:numPr>
        <w:spacing w:before="0" w:after="160" w:line="259" w:lineRule="auto"/>
        <w:ind w:left="1260"/>
        <w:rPr>
          <w:rFonts w:asciiTheme="minorHAnsi" w:hAnsiTheme="minorHAnsi" w:cstheme="minorHAnsi"/>
        </w:rPr>
      </w:pPr>
      <w:r w:rsidRPr="00103FA7">
        <w:rPr>
          <w:rFonts w:asciiTheme="minorHAnsi" w:hAnsiTheme="minorHAnsi" w:cstheme="minorHAnsi"/>
        </w:rPr>
        <w:t xml:space="preserve">Progress and velocity reporting on all </w:t>
      </w:r>
      <w:r w:rsidRPr="00103FA7" w:rsidR="00561186">
        <w:rPr>
          <w:rFonts w:asciiTheme="minorHAnsi" w:hAnsiTheme="minorHAnsi" w:cstheme="minorHAnsi"/>
        </w:rPr>
        <w:t xml:space="preserve">phases of the </w:t>
      </w:r>
      <w:r w:rsidRPr="00103FA7" w:rsidR="00C13EE6">
        <w:rPr>
          <w:rFonts w:asciiTheme="minorHAnsi" w:hAnsiTheme="minorHAnsi" w:cstheme="minorHAnsi"/>
        </w:rPr>
        <w:t>DW implementation</w:t>
      </w:r>
    </w:p>
    <w:p w:rsidRPr="00103FA7" w:rsidR="00C73181" w:rsidRDefault="00C73181" w14:paraId="2879E3FB" w14:textId="77777777">
      <w:pPr>
        <w:pStyle w:val="Heading3"/>
        <w:numPr>
          <w:ilvl w:val="2"/>
          <w:numId w:val="6"/>
        </w:numPr>
        <w:rPr>
          <w:rFonts w:asciiTheme="minorHAnsi" w:hAnsiTheme="minorHAnsi" w:cstheme="minorHAnsi"/>
        </w:rPr>
      </w:pPr>
      <w:bookmarkStart w:name="_Toc120717429" w:id="5"/>
      <w:r w:rsidRPr="00103FA7">
        <w:rPr>
          <w:rFonts w:asciiTheme="minorHAnsi" w:hAnsiTheme="minorHAnsi" w:cstheme="minorHAnsi"/>
        </w:rPr>
        <w:lastRenderedPageBreak/>
        <w:t>Configure, Test and Implement Data Services Analytic Platforms and Dashboards</w:t>
      </w:r>
      <w:bookmarkEnd w:id="5"/>
    </w:p>
    <w:p w:rsidRPr="00103FA7" w:rsidR="00C73181" w:rsidP="00C73181" w:rsidRDefault="00C73181" w14:paraId="672BEED8" w14:textId="42A027B3">
      <w:pPr>
        <w:spacing w:after="120"/>
        <w:jc w:val="both"/>
        <w:rPr>
          <w:rStyle w:val="normaltextrun"/>
          <w:rFonts w:asciiTheme="minorHAnsi" w:hAnsiTheme="minorHAnsi" w:eastAsiaTheme="minorEastAsia"/>
        </w:rPr>
      </w:pPr>
      <w:r w:rsidRPr="5F5A6BCF">
        <w:rPr>
          <w:rFonts w:asciiTheme="minorHAnsi" w:hAnsiTheme="minorHAnsi"/>
        </w:rPr>
        <w:t xml:space="preserve">In preparation for development of the DS Analytic Platforms and Dashboards and as a prerequisite to beginning requirements analysis and design, the Contractor must conduct a </w:t>
      </w:r>
      <w:r w:rsidRPr="5F5A6BCF">
        <w:rPr>
          <w:rStyle w:val="normaltextrun"/>
          <w:rFonts w:asciiTheme="minorHAnsi" w:hAnsiTheme="minorHAnsi" w:eastAsiaTheme="minorEastAsia"/>
        </w:rPr>
        <w:t>detailed review of the Business Requirements Documents (BRD); analyze how the SOW requirements and base solution capabilities support the vision; and deliver to the Procuring Agency a detailed assessment of how the solution meets requirements while identifying potential gaps and remediation options. Further, the Contractor shall structure the Requirements review, traceability, design/configuration, development, and testing with a focus on the State Business strategies as documented in the BRDs.</w:t>
      </w:r>
    </w:p>
    <w:p w:rsidRPr="00103FA7" w:rsidR="00C73181" w:rsidP="00C73181" w:rsidRDefault="00C73181" w14:paraId="1B76CC6E" w14:textId="44FC7916">
      <w:pPr>
        <w:rPr>
          <w:rFonts w:asciiTheme="minorHAnsi" w:hAnsiTheme="minorHAnsi"/>
        </w:rPr>
      </w:pPr>
      <w:r w:rsidRPr="5F5A6BCF">
        <w:rPr>
          <w:rStyle w:val="normaltextrun"/>
          <w:rFonts w:asciiTheme="minorHAnsi" w:hAnsiTheme="minorHAnsi" w:eastAsiaTheme="minorEastAsia"/>
        </w:rPr>
        <w:t xml:space="preserve">The Contractor shall construct requirements and design documentation (including configuration) referencing the RFQ, Statement of Work (SOW), HSD completed and in progress </w:t>
      </w:r>
      <w:r w:rsidRPr="5F5A6BCF" w:rsidR="5742A7A7">
        <w:rPr>
          <w:rStyle w:val="normaltextrun"/>
          <w:rFonts w:asciiTheme="minorHAnsi" w:hAnsiTheme="minorHAnsi" w:eastAsiaTheme="minorEastAsia"/>
        </w:rPr>
        <w:t>BRDs</w:t>
      </w:r>
      <w:r w:rsidRPr="5F5A6BCF">
        <w:rPr>
          <w:rStyle w:val="normaltextrun"/>
          <w:rFonts w:asciiTheme="minorHAnsi" w:hAnsiTheme="minorHAnsi" w:eastAsiaTheme="minorEastAsia"/>
        </w:rPr>
        <w:t xml:space="preserve"> and any additional clarification derived throughout the Joint Application Requirements (JAR) sessions. To support effective and efficient traceability, </w:t>
      </w:r>
      <w:r w:rsidRPr="5F5A6BCF" w:rsidR="39CF81FF">
        <w:rPr>
          <w:rStyle w:val="normaltextrun"/>
          <w:rFonts w:asciiTheme="minorHAnsi" w:hAnsiTheme="minorHAnsi" w:eastAsiaTheme="minorEastAsia"/>
        </w:rPr>
        <w:t>J</w:t>
      </w:r>
      <w:r w:rsidRPr="5F5A6BCF" w:rsidR="51604365">
        <w:rPr>
          <w:rStyle w:val="normaltextrun"/>
          <w:rFonts w:asciiTheme="minorHAnsi" w:hAnsiTheme="minorHAnsi" w:eastAsiaTheme="minorEastAsia"/>
        </w:rPr>
        <w:t>ama</w:t>
      </w:r>
      <w:r w:rsidRPr="5F5A6BCF">
        <w:rPr>
          <w:rStyle w:val="normaltextrun"/>
          <w:rFonts w:asciiTheme="minorHAnsi" w:hAnsiTheme="minorHAnsi" w:eastAsiaTheme="minorEastAsia"/>
        </w:rPr>
        <w:t xml:space="preserve"> is the requirements management tool for use. </w:t>
      </w:r>
    </w:p>
    <w:p w:rsidRPr="00103FA7" w:rsidR="00C73181" w:rsidP="00C73181" w:rsidRDefault="69560135" w14:paraId="378D6A62" w14:textId="3272B844">
      <w:pPr>
        <w:ind w:left="72"/>
        <w:rPr>
          <w:rFonts w:asciiTheme="minorHAnsi" w:hAnsiTheme="minorHAnsi"/>
        </w:rPr>
      </w:pPr>
      <w:r w:rsidRPr="5F5A6BCF">
        <w:rPr>
          <w:rFonts w:asciiTheme="minorHAnsi" w:hAnsiTheme="minorHAnsi"/>
        </w:rPr>
        <w:t xml:space="preserve">The </w:t>
      </w:r>
      <w:r w:rsidRPr="5F5A6BCF" w:rsidR="00C73181">
        <w:rPr>
          <w:rFonts w:asciiTheme="minorHAnsi" w:hAnsiTheme="minorHAnsi"/>
        </w:rPr>
        <w:t>Contractor shall describe how its Solution maximizes the use of configuration and configurable technology to meet the business requirements of this module and minimizes the use of customization that would complicate or prevent the application of technology or software upgrades. (Refer to Deliverable 11 of the DS SOW for additional details).</w:t>
      </w:r>
    </w:p>
    <w:p w:rsidRPr="00103FA7" w:rsidR="00C73181" w:rsidP="00C73181" w:rsidRDefault="00C73181" w14:paraId="473703F3" w14:textId="77777777">
      <w:pPr>
        <w:ind w:left="72"/>
        <w:rPr>
          <w:rFonts w:asciiTheme="minorHAnsi" w:hAnsiTheme="minorHAnsi" w:cstheme="minorHAnsi"/>
        </w:rPr>
      </w:pPr>
      <w:r w:rsidRPr="00103FA7">
        <w:rPr>
          <w:rFonts w:asciiTheme="minorHAnsi" w:hAnsiTheme="minorHAnsi" w:cstheme="minorHAnsi"/>
        </w:rPr>
        <w:t>As part of this work, the HSD requires the following to be addressed in the proposal:</w:t>
      </w:r>
    </w:p>
    <w:p w:rsidRPr="00103FA7" w:rsidR="00C73181" w:rsidRDefault="00C73181" w14:paraId="249F4CA8" w14:textId="77777777">
      <w:pPr>
        <w:pStyle w:val="ListParagraph"/>
        <w:numPr>
          <w:ilvl w:val="0"/>
          <w:numId w:val="20"/>
        </w:numPr>
        <w:spacing w:before="0" w:after="160" w:line="259" w:lineRule="auto"/>
        <w:rPr>
          <w:rFonts w:asciiTheme="minorHAnsi" w:hAnsiTheme="minorHAnsi" w:cstheme="minorHAnsi"/>
        </w:rPr>
      </w:pPr>
      <w:r w:rsidRPr="00103FA7">
        <w:rPr>
          <w:rFonts w:asciiTheme="minorHAnsi" w:hAnsiTheme="minorHAnsi" w:cstheme="minorHAnsi"/>
        </w:rPr>
        <w:t>Define a plan for configuration, testing and implementation of the DS analytic platforms and dashboards as defined in Deliverable 11 of the DS SOW.</w:t>
      </w:r>
    </w:p>
    <w:p w:rsidRPr="00103FA7" w:rsidR="00C73181" w:rsidRDefault="00C73181" w14:paraId="0E4C9889" w14:textId="77777777">
      <w:pPr>
        <w:pStyle w:val="ListParagraph"/>
        <w:numPr>
          <w:ilvl w:val="0"/>
          <w:numId w:val="20"/>
        </w:numPr>
        <w:spacing w:before="0" w:after="160" w:line="259" w:lineRule="auto"/>
        <w:rPr>
          <w:rFonts w:asciiTheme="minorHAnsi" w:hAnsiTheme="minorHAnsi" w:cstheme="minorHAnsi"/>
        </w:rPr>
      </w:pPr>
      <w:r w:rsidRPr="00103FA7">
        <w:rPr>
          <w:rFonts w:asciiTheme="minorHAnsi" w:hAnsiTheme="minorHAnsi" w:cstheme="minorHAnsi"/>
        </w:rPr>
        <w:t>Define a plan for testing and gaining user acceptance</w:t>
      </w:r>
    </w:p>
    <w:p w:rsidRPr="00103FA7" w:rsidR="00C73181" w:rsidRDefault="00C73181" w14:paraId="2B846888" w14:textId="77777777">
      <w:pPr>
        <w:pStyle w:val="ListParagraph"/>
        <w:numPr>
          <w:ilvl w:val="0"/>
          <w:numId w:val="20"/>
        </w:numPr>
        <w:spacing w:before="0" w:after="160" w:line="259" w:lineRule="auto"/>
        <w:rPr>
          <w:rFonts w:asciiTheme="minorHAnsi" w:hAnsiTheme="minorHAnsi" w:cstheme="minorHAnsi"/>
        </w:rPr>
      </w:pPr>
      <w:r w:rsidRPr="00103FA7">
        <w:rPr>
          <w:rFonts w:asciiTheme="minorHAnsi" w:hAnsiTheme="minorHAnsi" w:cstheme="minorHAnsi"/>
        </w:rPr>
        <w:t>Include:</w:t>
      </w:r>
    </w:p>
    <w:p w:rsidRPr="00103FA7" w:rsidR="00C73181" w:rsidRDefault="00C73181" w14:paraId="11AAFC0E" w14:textId="77777777">
      <w:pPr>
        <w:pStyle w:val="ListParagraph"/>
        <w:numPr>
          <w:ilvl w:val="1"/>
          <w:numId w:val="21"/>
        </w:numPr>
        <w:spacing w:before="0" w:after="160" w:line="259" w:lineRule="auto"/>
        <w:ind w:left="1260"/>
        <w:rPr>
          <w:rFonts w:asciiTheme="minorHAnsi" w:hAnsiTheme="minorHAnsi" w:cstheme="minorHAnsi"/>
        </w:rPr>
      </w:pPr>
      <w:r w:rsidRPr="00103FA7">
        <w:rPr>
          <w:rFonts w:asciiTheme="minorHAnsi" w:hAnsiTheme="minorHAnsi" w:cstheme="minorHAnsi"/>
        </w:rPr>
        <w:t>Approach for anticipating and organizing the work</w:t>
      </w:r>
    </w:p>
    <w:p w:rsidRPr="00103FA7" w:rsidR="00C73181" w:rsidRDefault="00C73181" w14:paraId="679465F9" w14:textId="77777777">
      <w:pPr>
        <w:pStyle w:val="ListParagraph"/>
        <w:numPr>
          <w:ilvl w:val="1"/>
          <w:numId w:val="21"/>
        </w:numPr>
        <w:spacing w:before="0" w:after="160" w:line="259" w:lineRule="auto"/>
        <w:ind w:left="1260"/>
        <w:rPr>
          <w:rFonts w:asciiTheme="minorHAnsi" w:hAnsiTheme="minorHAnsi" w:cstheme="minorHAnsi"/>
        </w:rPr>
      </w:pPr>
      <w:r w:rsidRPr="00103FA7">
        <w:rPr>
          <w:rFonts w:asciiTheme="minorHAnsi" w:hAnsiTheme="minorHAnsi" w:cstheme="minorHAnsi"/>
        </w:rPr>
        <w:t xml:space="preserve">Methodology for structuring the work into segments that are easily monitored, </w:t>
      </w:r>
      <w:proofErr w:type="gramStart"/>
      <w:r w:rsidRPr="00103FA7">
        <w:rPr>
          <w:rFonts w:asciiTheme="minorHAnsi" w:hAnsiTheme="minorHAnsi" w:cstheme="minorHAnsi"/>
        </w:rPr>
        <w:t>evaluated</w:t>
      </w:r>
      <w:proofErr w:type="gramEnd"/>
      <w:r w:rsidRPr="00103FA7">
        <w:rPr>
          <w:rFonts w:asciiTheme="minorHAnsi" w:hAnsiTheme="minorHAnsi" w:cstheme="minorHAnsi"/>
        </w:rPr>
        <w:t xml:space="preserve"> and reported for progress</w:t>
      </w:r>
    </w:p>
    <w:p w:rsidRPr="00103FA7" w:rsidR="00C73181" w:rsidRDefault="00C73181" w14:paraId="4318E6D6" w14:textId="77777777">
      <w:pPr>
        <w:pStyle w:val="ListParagraph"/>
        <w:numPr>
          <w:ilvl w:val="1"/>
          <w:numId w:val="21"/>
        </w:numPr>
        <w:spacing w:before="0" w:after="160" w:line="259" w:lineRule="auto"/>
        <w:ind w:left="1260"/>
        <w:rPr>
          <w:rFonts w:asciiTheme="minorHAnsi" w:hAnsiTheme="minorHAnsi" w:cstheme="minorHAnsi"/>
        </w:rPr>
      </w:pPr>
      <w:r w:rsidRPr="00103FA7">
        <w:rPr>
          <w:rFonts w:asciiTheme="minorHAnsi" w:hAnsiTheme="minorHAnsi" w:cstheme="minorHAnsi"/>
        </w:rPr>
        <w:t>Backlog methodology</w:t>
      </w:r>
    </w:p>
    <w:p w:rsidRPr="00103FA7" w:rsidR="00C73181" w:rsidRDefault="00C73181" w14:paraId="2D5C705E" w14:textId="77777777">
      <w:pPr>
        <w:pStyle w:val="ListParagraph"/>
        <w:numPr>
          <w:ilvl w:val="1"/>
          <w:numId w:val="21"/>
        </w:numPr>
        <w:spacing w:before="0" w:after="160" w:line="259" w:lineRule="auto"/>
        <w:ind w:left="1260"/>
        <w:rPr>
          <w:rFonts w:asciiTheme="minorHAnsi" w:hAnsiTheme="minorHAnsi" w:cstheme="minorHAnsi"/>
        </w:rPr>
      </w:pPr>
      <w:r w:rsidRPr="00103FA7">
        <w:rPr>
          <w:rFonts w:asciiTheme="minorHAnsi" w:hAnsiTheme="minorHAnsi" w:cstheme="minorHAnsi"/>
        </w:rPr>
        <w:t>Management and coordination of multiple timelines</w:t>
      </w:r>
    </w:p>
    <w:p w:rsidRPr="00103FA7" w:rsidR="00C73181" w:rsidRDefault="00C73181" w14:paraId="4E4F8AB5" w14:textId="77777777">
      <w:pPr>
        <w:pStyle w:val="ListParagraph"/>
        <w:numPr>
          <w:ilvl w:val="1"/>
          <w:numId w:val="21"/>
        </w:numPr>
        <w:spacing w:before="0" w:after="160" w:line="259" w:lineRule="auto"/>
        <w:ind w:left="1260"/>
        <w:rPr>
          <w:rFonts w:asciiTheme="minorHAnsi" w:hAnsiTheme="minorHAnsi" w:cstheme="minorHAnsi"/>
        </w:rPr>
      </w:pPr>
      <w:r w:rsidRPr="00103FA7">
        <w:rPr>
          <w:rFonts w:asciiTheme="minorHAnsi" w:hAnsiTheme="minorHAnsi" w:cstheme="minorHAnsi"/>
        </w:rPr>
        <w:t xml:space="preserve">Release management and production promotion </w:t>
      </w:r>
    </w:p>
    <w:p w:rsidRPr="00103FA7" w:rsidR="008A6582" w:rsidRDefault="008A6582" w14:paraId="3D3865CA" w14:textId="68069ACF">
      <w:pPr>
        <w:pStyle w:val="Heading3"/>
        <w:numPr>
          <w:ilvl w:val="2"/>
          <w:numId w:val="6"/>
        </w:numPr>
        <w:rPr>
          <w:rFonts w:asciiTheme="minorHAnsi" w:hAnsiTheme="minorHAnsi" w:cstheme="minorHAnsi"/>
        </w:rPr>
      </w:pPr>
      <w:bookmarkStart w:name="_Toc120717430" w:id="6"/>
      <w:r w:rsidRPr="00103FA7">
        <w:rPr>
          <w:rFonts w:asciiTheme="minorHAnsi" w:hAnsiTheme="minorHAnsi" w:cstheme="minorHAnsi"/>
        </w:rPr>
        <w:t>Implementation Plan</w:t>
      </w:r>
      <w:bookmarkEnd w:id="6"/>
    </w:p>
    <w:p w:rsidRPr="00103FA7" w:rsidR="00873D38" w:rsidP="00873D38" w:rsidRDefault="00873D38" w14:paraId="532526B3" w14:textId="77777777">
      <w:pPr>
        <w:spacing w:line="256" w:lineRule="auto"/>
        <w:rPr>
          <w:rFonts w:asciiTheme="minorHAnsi" w:hAnsiTheme="minorHAnsi" w:cstheme="minorHAnsi"/>
          <w:bCs/>
        </w:rPr>
      </w:pPr>
      <w:r w:rsidRPr="00103FA7">
        <w:rPr>
          <w:rFonts w:asciiTheme="minorHAnsi" w:hAnsiTheme="minorHAnsi" w:cstheme="minorHAnsi"/>
          <w:bCs/>
        </w:rPr>
        <w:t>The Contractor shall produce the Implementation Plan to describe how the system will be deployed, installed, and transitioned into an operational system based on the CMS Framework. The plan will contain an overview of the system, an explanation of the major tasks involved in the implementation, the resources needed to support the implementation effort, the coordination points with HSD including Go/No Go decisions, and how the code is controlled up to the highest target environment.</w:t>
      </w:r>
    </w:p>
    <w:p w:rsidRPr="00103FA7" w:rsidR="003E6EA3" w:rsidRDefault="003E6EA3" w14:paraId="23262A6E" w14:textId="2A671DC7">
      <w:pPr>
        <w:pStyle w:val="Heading3"/>
        <w:numPr>
          <w:ilvl w:val="2"/>
          <w:numId w:val="6"/>
        </w:numPr>
        <w:rPr>
          <w:rFonts w:asciiTheme="minorHAnsi" w:hAnsiTheme="minorHAnsi" w:cstheme="minorHAnsi"/>
        </w:rPr>
      </w:pPr>
      <w:bookmarkStart w:name="_Toc120717431" w:id="7"/>
      <w:r w:rsidRPr="00103FA7">
        <w:rPr>
          <w:rFonts w:asciiTheme="minorHAnsi" w:hAnsiTheme="minorHAnsi" w:cstheme="minorHAnsi"/>
        </w:rPr>
        <w:t>Data Models</w:t>
      </w:r>
      <w:bookmarkEnd w:id="7"/>
    </w:p>
    <w:p w:rsidRPr="00103FA7" w:rsidR="007E26AD" w:rsidP="007E26AD" w:rsidRDefault="006E6F8F" w14:paraId="10A54C3B" w14:textId="40B676B8">
      <w:pPr>
        <w:rPr>
          <w:rFonts w:asciiTheme="minorHAnsi" w:hAnsiTheme="minorHAnsi" w:cstheme="minorHAnsi"/>
        </w:rPr>
      </w:pPr>
      <w:r w:rsidRPr="00103FA7">
        <w:rPr>
          <w:rFonts w:asciiTheme="minorHAnsi" w:hAnsiTheme="minorHAnsi" w:cstheme="minorHAnsi"/>
        </w:rPr>
        <w:t>The Contractor shall validate and update as needed:</w:t>
      </w:r>
    </w:p>
    <w:p w:rsidR="00B716BB" w:rsidP="00753578" w:rsidRDefault="00DD440A" w14:paraId="20DB2FE0" w14:textId="237CC257">
      <w:pPr>
        <w:pStyle w:val="TableParagraph"/>
        <w:numPr>
          <w:ilvl w:val="1"/>
          <w:numId w:val="38"/>
        </w:numPr>
        <w:spacing w:before="1"/>
        <w:rPr>
          <w:rFonts w:asciiTheme="minorHAnsi" w:hAnsiTheme="minorHAnsi" w:cstheme="minorHAnsi"/>
        </w:rPr>
      </w:pPr>
      <w:r w:rsidRPr="00103FA7">
        <w:rPr>
          <w:rFonts w:asciiTheme="minorHAnsi" w:hAnsiTheme="minorHAnsi" w:cstheme="minorHAnsi"/>
        </w:rPr>
        <w:t>T</w:t>
      </w:r>
      <w:r w:rsidRPr="00103FA7" w:rsidR="00B716BB">
        <w:rPr>
          <w:rFonts w:asciiTheme="minorHAnsi" w:hAnsiTheme="minorHAnsi" w:cstheme="minorHAnsi"/>
        </w:rPr>
        <w:t>he DS Conceptual Data</w:t>
      </w:r>
      <w:r w:rsidRPr="00103FA7" w:rsidR="00B716BB">
        <w:rPr>
          <w:rFonts w:asciiTheme="minorHAnsi" w:hAnsiTheme="minorHAnsi" w:cstheme="minorHAnsi"/>
          <w:spacing w:val="-17"/>
        </w:rPr>
        <w:t xml:space="preserve"> </w:t>
      </w:r>
      <w:r w:rsidRPr="00103FA7" w:rsidR="00B716BB">
        <w:rPr>
          <w:rFonts w:asciiTheme="minorHAnsi" w:hAnsiTheme="minorHAnsi" w:cstheme="minorHAnsi"/>
        </w:rPr>
        <w:t>Model which identifies the highest-level data constructs and relationships between different business entities and is developed consistent with the nature of associated</w:t>
      </w:r>
      <w:r w:rsidRPr="00103FA7" w:rsidR="00B716BB">
        <w:rPr>
          <w:rFonts w:asciiTheme="minorHAnsi" w:hAnsiTheme="minorHAnsi" w:cstheme="minorHAnsi"/>
          <w:spacing w:val="-28"/>
        </w:rPr>
        <w:t xml:space="preserve"> </w:t>
      </w:r>
      <w:r w:rsidRPr="00103FA7" w:rsidR="00B716BB">
        <w:rPr>
          <w:rFonts w:asciiTheme="minorHAnsi" w:hAnsiTheme="minorHAnsi" w:cstheme="minorHAnsi"/>
        </w:rPr>
        <w:t>business processes.</w:t>
      </w:r>
      <w:r w:rsidR="002952F7">
        <w:rPr>
          <w:rFonts w:asciiTheme="minorHAnsi" w:hAnsiTheme="minorHAnsi" w:cstheme="minorHAnsi"/>
        </w:rPr>
        <w:t xml:space="preserve">  </w:t>
      </w:r>
    </w:p>
    <w:p w:rsidRPr="00753578" w:rsidR="00B716BB" w:rsidP="00753578" w:rsidRDefault="00B716BB" w14:paraId="13C86082" w14:textId="77777777">
      <w:pPr>
        <w:pStyle w:val="TableParagraph"/>
        <w:numPr>
          <w:ilvl w:val="1"/>
          <w:numId w:val="38"/>
        </w:numPr>
        <w:spacing w:before="5"/>
        <w:rPr>
          <w:rFonts w:asciiTheme="minorHAnsi" w:hAnsiTheme="minorHAnsi" w:cstheme="minorHAnsi"/>
        </w:rPr>
      </w:pPr>
      <w:r w:rsidRPr="00753578">
        <w:rPr>
          <w:rFonts w:asciiTheme="minorHAnsi" w:hAnsiTheme="minorHAnsi" w:cstheme="minorHAnsi"/>
        </w:rPr>
        <w:t>The DS Data Model - Conceptual is developed</w:t>
      </w:r>
      <w:r w:rsidRPr="00753578">
        <w:rPr>
          <w:rFonts w:asciiTheme="minorHAnsi" w:hAnsiTheme="minorHAnsi" w:cstheme="minorHAnsi"/>
          <w:spacing w:val="-26"/>
        </w:rPr>
        <w:t xml:space="preserve"> </w:t>
      </w:r>
      <w:r w:rsidRPr="00753578">
        <w:rPr>
          <w:rFonts w:asciiTheme="minorHAnsi" w:hAnsiTheme="minorHAnsi" w:cstheme="minorHAnsi"/>
          <w:spacing w:val="-7"/>
        </w:rPr>
        <w:t xml:space="preserve">in </w:t>
      </w:r>
      <w:r w:rsidRPr="00753578">
        <w:rPr>
          <w:rFonts w:asciiTheme="minorHAnsi" w:hAnsiTheme="minorHAnsi" w:cstheme="minorHAnsi"/>
        </w:rPr>
        <w:t>compliance with Enterprise Data Architecture (EDA) standards.</w:t>
      </w:r>
    </w:p>
    <w:p w:rsidRPr="00103FA7" w:rsidR="00B716BB" w:rsidP="00B716BB" w:rsidRDefault="00B716BB" w14:paraId="092B18EF" w14:textId="77777777">
      <w:pPr>
        <w:pStyle w:val="TableParagraph"/>
        <w:ind w:left="1400"/>
        <w:rPr>
          <w:rFonts w:asciiTheme="minorHAnsi" w:hAnsiTheme="minorHAnsi" w:cstheme="minorHAnsi"/>
        </w:rPr>
      </w:pPr>
      <w:r w:rsidRPr="00103FA7">
        <w:rPr>
          <w:rFonts w:asciiTheme="minorHAnsi" w:hAnsiTheme="minorHAnsi" w:cstheme="minorHAnsi"/>
        </w:rPr>
        <w:lastRenderedPageBreak/>
        <w:t>The Conceptual Data Model includes the following:</w:t>
      </w:r>
    </w:p>
    <w:p w:rsidRPr="00103FA7" w:rsidR="00B716BB" w:rsidP="001555F2" w:rsidRDefault="2DA211BE" w14:paraId="55683F69" w14:textId="585DBC47">
      <w:pPr>
        <w:pStyle w:val="TableParagraph"/>
        <w:numPr>
          <w:ilvl w:val="0"/>
          <w:numId w:val="39"/>
        </w:numPr>
        <w:tabs>
          <w:tab w:val="left" w:pos="781"/>
        </w:tabs>
        <w:spacing w:line="259" w:lineRule="auto"/>
        <w:ind w:right="120"/>
        <w:jc w:val="both"/>
        <w:rPr>
          <w:rFonts w:asciiTheme="minorHAnsi" w:hAnsiTheme="minorHAnsi" w:cstheme="minorBidi"/>
        </w:rPr>
      </w:pPr>
      <w:r w:rsidRPr="4D1B1A2A">
        <w:rPr>
          <w:rFonts w:asciiTheme="minorHAnsi" w:hAnsiTheme="minorHAnsi" w:cstheme="minorBidi"/>
        </w:rPr>
        <w:t xml:space="preserve">Definition </w:t>
      </w:r>
      <w:r w:rsidRPr="4D1B1A2A" w:rsidR="4F3FC79E">
        <w:rPr>
          <w:rFonts w:asciiTheme="minorHAnsi" w:hAnsiTheme="minorHAnsi" w:cstheme="minorBidi"/>
        </w:rPr>
        <w:t xml:space="preserve">of the major entities of interest in terms that are meaningful to the way the HHS programs conducts </w:t>
      </w:r>
      <w:r w:rsidRPr="4D1B1A2A" w:rsidR="216B437C">
        <w:rPr>
          <w:rFonts w:asciiTheme="minorHAnsi" w:hAnsiTheme="minorHAnsi" w:cstheme="minorBidi"/>
        </w:rPr>
        <w:t>Medicaid Information Technology Architecture (</w:t>
      </w:r>
      <w:r w:rsidRPr="4D1B1A2A" w:rsidR="4F3FC79E">
        <w:rPr>
          <w:rFonts w:asciiTheme="minorHAnsi" w:hAnsiTheme="minorHAnsi" w:cstheme="minorBidi"/>
        </w:rPr>
        <w:t>MITA</w:t>
      </w:r>
      <w:r w:rsidRPr="4D1B1A2A" w:rsidR="6DFA1970">
        <w:rPr>
          <w:rFonts w:asciiTheme="minorHAnsi" w:hAnsiTheme="minorHAnsi" w:cstheme="minorBidi"/>
        </w:rPr>
        <w:t>) Framework 3.0</w:t>
      </w:r>
      <w:r w:rsidRPr="4D1B1A2A" w:rsidR="4F3FC79E">
        <w:rPr>
          <w:rFonts w:asciiTheme="minorHAnsi" w:hAnsiTheme="minorHAnsi" w:cstheme="minorBidi"/>
        </w:rPr>
        <w:t xml:space="preserve"> business processes.</w:t>
      </w:r>
    </w:p>
    <w:p w:rsidRPr="00103FA7" w:rsidR="00B716BB" w:rsidP="001555F2" w:rsidRDefault="006D4173" w14:paraId="1B557248" w14:textId="4CD18398">
      <w:pPr>
        <w:pStyle w:val="TableParagraph"/>
        <w:numPr>
          <w:ilvl w:val="0"/>
          <w:numId w:val="39"/>
        </w:numPr>
        <w:tabs>
          <w:tab w:val="left" w:pos="781"/>
        </w:tabs>
        <w:spacing w:line="259" w:lineRule="auto"/>
        <w:ind w:right="225"/>
        <w:jc w:val="both"/>
        <w:rPr>
          <w:rFonts w:asciiTheme="minorHAnsi" w:hAnsiTheme="minorHAnsi" w:cstheme="minorHAnsi"/>
        </w:rPr>
      </w:pPr>
      <w:r w:rsidRPr="00103FA7">
        <w:rPr>
          <w:rFonts w:asciiTheme="minorHAnsi" w:hAnsiTheme="minorHAnsi" w:cstheme="minorHAnsi"/>
        </w:rPr>
        <w:t>De</w:t>
      </w:r>
      <w:r w:rsidRPr="00103FA7" w:rsidR="00B716BB">
        <w:rPr>
          <w:rFonts w:asciiTheme="minorHAnsi" w:hAnsiTheme="minorHAnsi" w:cstheme="minorHAnsi"/>
        </w:rPr>
        <w:t>finition of a high-level relational map of the subject areas and cross-subject area</w:t>
      </w:r>
      <w:r w:rsidRPr="00103FA7" w:rsidR="00B716BB">
        <w:rPr>
          <w:rFonts w:asciiTheme="minorHAnsi" w:hAnsiTheme="minorHAnsi" w:cstheme="minorHAnsi"/>
          <w:spacing w:val="-47"/>
        </w:rPr>
        <w:t xml:space="preserve"> </w:t>
      </w:r>
      <w:r w:rsidRPr="00103FA7" w:rsidR="00B716BB">
        <w:rPr>
          <w:rFonts w:asciiTheme="minorHAnsi" w:hAnsiTheme="minorHAnsi" w:cstheme="minorHAnsi"/>
        </w:rPr>
        <w:t>dependencies for the data</w:t>
      </w:r>
      <w:r w:rsidRPr="00103FA7" w:rsidR="00B716BB">
        <w:rPr>
          <w:rFonts w:asciiTheme="minorHAnsi" w:hAnsiTheme="minorHAnsi" w:cstheme="minorHAnsi"/>
          <w:spacing w:val="-6"/>
        </w:rPr>
        <w:t xml:space="preserve"> </w:t>
      </w:r>
      <w:r w:rsidRPr="00103FA7" w:rsidR="00B716BB">
        <w:rPr>
          <w:rFonts w:asciiTheme="minorHAnsi" w:hAnsiTheme="minorHAnsi" w:cstheme="minorHAnsi"/>
        </w:rPr>
        <w:t>warehouse.</w:t>
      </w:r>
    </w:p>
    <w:p w:rsidRPr="00103FA7" w:rsidR="00AF4206" w:rsidP="001555F2" w:rsidRDefault="00AF4206" w14:paraId="1CB2416D" w14:textId="782269B0">
      <w:pPr>
        <w:pStyle w:val="TableParagraph"/>
        <w:numPr>
          <w:ilvl w:val="0"/>
          <w:numId w:val="39"/>
        </w:numPr>
        <w:tabs>
          <w:tab w:val="left" w:pos="781"/>
        </w:tabs>
        <w:spacing w:line="259" w:lineRule="auto"/>
        <w:ind w:right="225"/>
        <w:jc w:val="both"/>
        <w:rPr>
          <w:rFonts w:asciiTheme="minorHAnsi" w:hAnsiTheme="minorHAnsi" w:cstheme="minorHAnsi"/>
        </w:rPr>
      </w:pPr>
      <w:r w:rsidRPr="00103FA7">
        <w:rPr>
          <w:rFonts w:asciiTheme="minorHAnsi" w:hAnsiTheme="minorHAnsi" w:cstheme="minorHAnsi"/>
        </w:rPr>
        <w:t>Capturing of these subject area relationships</w:t>
      </w:r>
    </w:p>
    <w:p w:rsidRPr="00103FA7" w:rsidR="00DD440A" w:rsidP="00DD440A" w:rsidRDefault="00DD440A" w14:paraId="5B3D8FEE" w14:textId="5F448AA4">
      <w:pPr>
        <w:pStyle w:val="TableParagraph"/>
        <w:tabs>
          <w:tab w:val="left" w:pos="781"/>
        </w:tabs>
        <w:spacing w:line="259" w:lineRule="auto"/>
        <w:ind w:right="225"/>
        <w:jc w:val="both"/>
        <w:rPr>
          <w:rFonts w:asciiTheme="minorHAnsi" w:hAnsiTheme="minorHAnsi" w:cstheme="minorHAnsi"/>
        </w:rPr>
      </w:pPr>
    </w:p>
    <w:p w:rsidRPr="00103FA7" w:rsidR="00DD440A" w:rsidRDefault="00DD440A" w14:paraId="412A18B4" w14:textId="50067334">
      <w:pPr>
        <w:pStyle w:val="TableParagraph"/>
        <w:numPr>
          <w:ilvl w:val="1"/>
          <w:numId w:val="20"/>
        </w:numPr>
        <w:tabs>
          <w:tab w:val="left" w:pos="781"/>
        </w:tabs>
        <w:spacing w:before="1" w:line="259" w:lineRule="auto"/>
        <w:ind w:left="1501" w:right="203"/>
        <w:jc w:val="both"/>
        <w:rPr>
          <w:rFonts w:asciiTheme="minorHAnsi" w:hAnsiTheme="minorHAnsi" w:cstheme="minorHAnsi"/>
        </w:rPr>
      </w:pPr>
      <w:r w:rsidRPr="00103FA7">
        <w:rPr>
          <w:rFonts w:asciiTheme="minorHAnsi" w:hAnsiTheme="minorHAnsi" w:cstheme="minorHAnsi"/>
        </w:rPr>
        <w:t>The DS Logical Data Model which is a representation of business concepts laid out in visual form that clearly shows these concepts and their various relationships. The Conceptual Data Model will provide the foundation for the Logical Data Model.</w:t>
      </w:r>
    </w:p>
    <w:p w:rsidRPr="00103FA7" w:rsidR="00DD440A" w:rsidP="00B75F0E" w:rsidRDefault="00DD440A" w14:paraId="07028FBB" w14:textId="77777777">
      <w:pPr>
        <w:pStyle w:val="TableParagraph"/>
        <w:spacing w:before="156" w:line="261" w:lineRule="auto"/>
        <w:ind w:left="1501" w:right="117"/>
        <w:rPr>
          <w:rFonts w:asciiTheme="minorHAnsi" w:hAnsiTheme="minorHAnsi" w:cstheme="minorHAnsi"/>
        </w:rPr>
      </w:pPr>
      <w:r w:rsidRPr="00103FA7">
        <w:rPr>
          <w:rFonts w:asciiTheme="minorHAnsi" w:hAnsiTheme="minorHAnsi" w:cstheme="minorHAnsi"/>
        </w:rPr>
        <w:t>The Logical Data Model will be developed in compliance with EDA standards.</w:t>
      </w:r>
    </w:p>
    <w:p w:rsidRPr="00103FA7" w:rsidR="00DD440A" w:rsidP="00B75F0E" w:rsidRDefault="00DD440A" w14:paraId="0850A059" w14:textId="77777777">
      <w:pPr>
        <w:pStyle w:val="TableParagraph"/>
        <w:spacing w:before="153" w:line="259" w:lineRule="auto"/>
        <w:ind w:left="1501" w:right="370"/>
        <w:rPr>
          <w:rFonts w:asciiTheme="minorHAnsi" w:hAnsiTheme="minorHAnsi" w:cstheme="minorHAnsi"/>
        </w:rPr>
      </w:pPr>
      <w:r w:rsidRPr="00103FA7">
        <w:rPr>
          <w:rFonts w:asciiTheme="minorHAnsi" w:hAnsiTheme="minorHAnsi" w:cstheme="minorHAnsi"/>
        </w:rPr>
        <w:t>The Contractor shall deliver the Logical Data Model in XML Interchange (XMI) format.</w:t>
      </w:r>
    </w:p>
    <w:p w:rsidRPr="00103FA7" w:rsidR="00DD440A" w:rsidP="00B75F0E" w:rsidRDefault="00DD440A" w14:paraId="18243EA4" w14:textId="77777777">
      <w:pPr>
        <w:pStyle w:val="TableParagraph"/>
        <w:spacing w:before="157" w:line="259" w:lineRule="auto"/>
        <w:ind w:left="1501"/>
        <w:rPr>
          <w:rFonts w:asciiTheme="minorHAnsi" w:hAnsiTheme="minorHAnsi" w:cstheme="minorHAnsi"/>
        </w:rPr>
      </w:pPr>
      <w:r w:rsidRPr="00103FA7">
        <w:rPr>
          <w:rFonts w:asciiTheme="minorHAnsi" w:hAnsiTheme="minorHAnsi" w:cstheme="minorHAnsi"/>
        </w:rPr>
        <w:t>The Contractor shall use CA Erwin to build the Logical Data Model for the Data Services Module.</w:t>
      </w:r>
    </w:p>
    <w:p w:rsidRPr="00103FA7" w:rsidR="00DD440A" w:rsidP="00B75F0E" w:rsidRDefault="00DD440A" w14:paraId="4183D7EB" w14:textId="77777777">
      <w:pPr>
        <w:pStyle w:val="TableParagraph"/>
        <w:spacing w:before="1" w:line="259" w:lineRule="auto"/>
        <w:ind w:left="1501" w:right="58"/>
        <w:rPr>
          <w:rFonts w:asciiTheme="minorHAnsi" w:hAnsiTheme="minorHAnsi" w:cstheme="minorHAnsi"/>
        </w:rPr>
      </w:pPr>
      <w:r w:rsidRPr="00103FA7">
        <w:rPr>
          <w:rFonts w:asciiTheme="minorHAnsi" w:hAnsiTheme="minorHAnsi" w:cstheme="minorHAnsi"/>
        </w:rPr>
        <w:t>The DS Logical Data Model shall include entities (tables), attributes (columns/fields) and relationships (keys). It will use business names for entities and attributes. It will be a data model of a specific domain whose expression is independent of a particular database management product or storage technology (platform/RDBMS) but is expressed in terms of data structures such as relational tables and columns.</w:t>
      </w:r>
    </w:p>
    <w:p w:rsidRPr="00103FA7" w:rsidR="00DD440A" w:rsidP="00B75F0E" w:rsidRDefault="00DD440A" w14:paraId="79FF3101" w14:textId="77777777">
      <w:pPr>
        <w:pStyle w:val="TableParagraph"/>
        <w:spacing w:before="159" w:line="256" w:lineRule="auto"/>
        <w:ind w:left="1501" w:right="672"/>
        <w:rPr>
          <w:rFonts w:asciiTheme="minorHAnsi" w:hAnsiTheme="minorHAnsi" w:cstheme="minorHAnsi"/>
        </w:rPr>
      </w:pPr>
      <w:r w:rsidRPr="00103FA7">
        <w:rPr>
          <w:rFonts w:asciiTheme="minorHAnsi" w:hAnsiTheme="minorHAnsi" w:cstheme="minorHAnsi"/>
        </w:rPr>
        <w:t>The Logical Data Model shall be independent of the underlying physical implementation.</w:t>
      </w:r>
    </w:p>
    <w:p w:rsidRPr="00103FA7" w:rsidR="00DD440A" w:rsidP="00B75F0E" w:rsidRDefault="00DD440A" w14:paraId="4E07DD03" w14:textId="77777777">
      <w:pPr>
        <w:pStyle w:val="TableParagraph"/>
        <w:spacing w:before="163" w:line="259" w:lineRule="auto"/>
        <w:ind w:left="1501" w:right="771"/>
        <w:rPr>
          <w:rFonts w:asciiTheme="minorHAnsi" w:hAnsiTheme="minorHAnsi" w:cstheme="minorHAnsi"/>
        </w:rPr>
      </w:pPr>
      <w:r w:rsidRPr="00103FA7">
        <w:rPr>
          <w:rFonts w:asciiTheme="minorHAnsi" w:hAnsiTheme="minorHAnsi" w:cstheme="minorHAnsi"/>
        </w:rPr>
        <w:t>The Logical Data Model will include the following features:</w:t>
      </w:r>
    </w:p>
    <w:p w:rsidRPr="00103FA7" w:rsidR="00DD440A" w:rsidP="008343F9" w:rsidRDefault="00DD440A" w14:paraId="1EB69A6D" w14:textId="2A9B8F12">
      <w:pPr>
        <w:pStyle w:val="TableParagraph"/>
        <w:numPr>
          <w:ilvl w:val="0"/>
          <w:numId w:val="42"/>
        </w:numPr>
        <w:tabs>
          <w:tab w:val="left" w:pos="756"/>
          <w:tab w:val="left" w:pos="757"/>
        </w:tabs>
        <w:spacing w:before="160" w:line="259" w:lineRule="auto"/>
        <w:ind w:right="98"/>
        <w:rPr>
          <w:rFonts w:asciiTheme="minorHAnsi" w:hAnsiTheme="minorHAnsi" w:cstheme="minorHAnsi"/>
        </w:rPr>
      </w:pPr>
      <w:r w:rsidRPr="00103FA7">
        <w:rPr>
          <w:rFonts w:asciiTheme="minorHAnsi" w:hAnsiTheme="minorHAnsi" w:cstheme="minorHAnsi"/>
          <w:w w:val="105"/>
        </w:rPr>
        <w:t xml:space="preserve">Each entity in the logical data model will be </w:t>
      </w:r>
      <w:r w:rsidRPr="00103FA7">
        <w:rPr>
          <w:rFonts w:asciiTheme="minorHAnsi" w:hAnsiTheme="minorHAnsi" w:cstheme="minorHAnsi"/>
          <w:spacing w:val="-1"/>
        </w:rPr>
        <w:t>a</w:t>
      </w:r>
      <w:r w:rsidRPr="00103FA7">
        <w:rPr>
          <w:rFonts w:asciiTheme="minorHAnsi" w:hAnsiTheme="minorHAnsi" w:cstheme="minorHAnsi"/>
          <w:w w:val="97"/>
        </w:rPr>
        <w:t>ss</w:t>
      </w:r>
      <w:r w:rsidRPr="00103FA7">
        <w:rPr>
          <w:rFonts w:asciiTheme="minorHAnsi" w:hAnsiTheme="minorHAnsi" w:cstheme="minorHAnsi"/>
          <w:spacing w:val="2"/>
        </w:rPr>
        <w:t>i</w:t>
      </w:r>
      <w:r w:rsidRPr="00103FA7">
        <w:rPr>
          <w:rFonts w:asciiTheme="minorHAnsi" w:hAnsiTheme="minorHAnsi" w:cstheme="minorHAnsi"/>
          <w:spacing w:val="-8"/>
        </w:rPr>
        <w:t>g</w:t>
      </w:r>
      <w:r w:rsidRPr="00103FA7">
        <w:rPr>
          <w:rFonts w:asciiTheme="minorHAnsi" w:hAnsiTheme="minorHAnsi" w:cstheme="minorHAnsi"/>
        </w:rPr>
        <w:t>n</w:t>
      </w:r>
      <w:r w:rsidRPr="00103FA7">
        <w:rPr>
          <w:rFonts w:asciiTheme="minorHAnsi" w:hAnsiTheme="minorHAnsi" w:cstheme="minorHAnsi"/>
          <w:spacing w:val="-1"/>
        </w:rPr>
        <w:t>e</w:t>
      </w:r>
      <w:r w:rsidRPr="00103FA7">
        <w:rPr>
          <w:rFonts w:asciiTheme="minorHAnsi" w:hAnsiTheme="minorHAnsi" w:cstheme="minorHAnsi"/>
        </w:rPr>
        <w:t>d</w:t>
      </w:r>
      <w:r w:rsidRPr="00103FA7">
        <w:rPr>
          <w:rFonts w:asciiTheme="minorHAnsi" w:hAnsiTheme="minorHAnsi" w:cstheme="minorHAnsi"/>
          <w:spacing w:val="2"/>
        </w:rPr>
        <w:t xml:space="preserve"> </w:t>
      </w:r>
      <w:r w:rsidRPr="00103FA7">
        <w:rPr>
          <w:rFonts w:asciiTheme="minorHAnsi" w:hAnsiTheme="minorHAnsi" w:cstheme="minorHAnsi"/>
        </w:rPr>
        <w:t>a</w:t>
      </w:r>
      <w:r w:rsidRPr="00103FA7">
        <w:rPr>
          <w:rFonts w:asciiTheme="minorHAnsi" w:hAnsiTheme="minorHAnsi" w:cstheme="minorHAnsi"/>
          <w:spacing w:val="-1"/>
        </w:rPr>
        <w:t xml:space="preserve"> </w:t>
      </w:r>
      <w:r w:rsidRPr="00103FA7">
        <w:rPr>
          <w:rFonts w:asciiTheme="minorHAnsi" w:hAnsiTheme="minorHAnsi" w:cstheme="minorHAnsi"/>
        </w:rPr>
        <w:t>prim</w:t>
      </w:r>
      <w:r w:rsidRPr="00103FA7">
        <w:rPr>
          <w:rFonts w:asciiTheme="minorHAnsi" w:hAnsiTheme="minorHAnsi" w:cstheme="minorHAnsi"/>
          <w:spacing w:val="-1"/>
        </w:rPr>
        <w:t>a</w:t>
      </w:r>
      <w:r w:rsidRPr="00103FA7">
        <w:rPr>
          <w:rFonts w:asciiTheme="minorHAnsi" w:hAnsiTheme="minorHAnsi" w:cstheme="minorHAnsi"/>
          <w:spacing w:val="6"/>
        </w:rPr>
        <w:t>r</w:t>
      </w:r>
      <w:r w:rsidRPr="00103FA7">
        <w:rPr>
          <w:rFonts w:asciiTheme="minorHAnsi" w:hAnsiTheme="minorHAnsi" w:cstheme="minorHAnsi"/>
        </w:rPr>
        <w:t>y</w:t>
      </w:r>
      <w:r w:rsidRPr="00103FA7">
        <w:rPr>
          <w:rFonts w:asciiTheme="minorHAnsi" w:hAnsiTheme="minorHAnsi" w:cstheme="minorHAnsi"/>
          <w:spacing w:val="-15"/>
        </w:rPr>
        <w:t xml:space="preserve"> </w:t>
      </w:r>
      <w:r w:rsidRPr="00103FA7">
        <w:rPr>
          <w:rFonts w:asciiTheme="minorHAnsi" w:hAnsiTheme="minorHAnsi" w:cstheme="minorHAnsi"/>
          <w:spacing w:val="2"/>
        </w:rPr>
        <w:t>k</w:t>
      </w:r>
      <w:r w:rsidRPr="00103FA7">
        <w:rPr>
          <w:rFonts w:asciiTheme="minorHAnsi" w:hAnsiTheme="minorHAnsi" w:cstheme="minorHAnsi"/>
          <w:spacing w:val="11"/>
        </w:rPr>
        <w:t>e</w:t>
      </w:r>
      <w:r w:rsidRPr="00103FA7">
        <w:rPr>
          <w:rFonts w:asciiTheme="minorHAnsi" w:hAnsiTheme="minorHAnsi" w:cstheme="minorHAnsi"/>
          <w:spacing w:val="-10"/>
        </w:rPr>
        <w:t>y</w:t>
      </w:r>
      <w:r w:rsidRPr="00103FA7">
        <w:rPr>
          <w:rFonts w:asciiTheme="minorHAnsi" w:hAnsiTheme="minorHAnsi" w:cstheme="minorHAnsi"/>
          <w:spacing w:val="4"/>
          <w:w w:val="297"/>
        </w:rPr>
        <w:t>-</w:t>
      </w:r>
      <w:r w:rsidRPr="00103FA7">
        <w:rPr>
          <w:rFonts w:asciiTheme="minorHAnsi" w:hAnsiTheme="minorHAnsi" w:cstheme="minorHAnsi"/>
        </w:rPr>
        <w:t>the</w:t>
      </w:r>
      <w:r w:rsidRPr="00103FA7">
        <w:rPr>
          <w:rFonts w:asciiTheme="minorHAnsi" w:hAnsiTheme="minorHAnsi" w:cstheme="minorHAnsi"/>
          <w:spacing w:val="-1"/>
        </w:rPr>
        <w:t xml:space="preserve"> </w:t>
      </w:r>
      <w:r w:rsidRPr="00103FA7">
        <w:rPr>
          <w:rFonts w:asciiTheme="minorHAnsi" w:hAnsiTheme="minorHAnsi" w:cstheme="minorHAnsi"/>
          <w:spacing w:val="-6"/>
        </w:rPr>
        <w:t>a</w:t>
      </w:r>
      <w:r w:rsidRPr="00103FA7">
        <w:rPr>
          <w:rFonts w:asciiTheme="minorHAnsi" w:hAnsiTheme="minorHAnsi" w:cstheme="minorHAnsi"/>
        </w:rPr>
        <w:t>ttribute</w:t>
      </w:r>
      <w:r w:rsidRPr="00103FA7">
        <w:rPr>
          <w:rFonts w:asciiTheme="minorHAnsi" w:hAnsiTheme="minorHAnsi" w:cstheme="minorHAnsi"/>
          <w:spacing w:val="-1"/>
        </w:rPr>
        <w:t xml:space="preserve"> </w:t>
      </w:r>
      <w:r w:rsidRPr="00103FA7">
        <w:rPr>
          <w:rFonts w:asciiTheme="minorHAnsi" w:hAnsiTheme="minorHAnsi" w:cstheme="minorHAnsi"/>
        </w:rPr>
        <w:t xml:space="preserve">or </w:t>
      </w:r>
      <w:r w:rsidRPr="00103FA7">
        <w:rPr>
          <w:rFonts w:asciiTheme="minorHAnsi" w:hAnsiTheme="minorHAnsi" w:cstheme="minorHAnsi"/>
          <w:w w:val="97"/>
        </w:rPr>
        <w:t>s</w:t>
      </w:r>
      <w:r w:rsidRPr="00103FA7">
        <w:rPr>
          <w:rFonts w:asciiTheme="minorHAnsi" w:hAnsiTheme="minorHAnsi" w:cstheme="minorHAnsi"/>
          <w:spacing w:val="-6"/>
        </w:rPr>
        <w:t>e</w:t>
      </w:r>
      <w:r w:rsidRPr="00103FA7">
        <w:rPr>
          <w:rFonts w:asciiTheme="minorHAnsi" w:hAnsiTheme="minorHAnsi" w:cstheme="minorHAnsi"/>
        </w:rPr>
        <w:t xml:space="preserve">t </w:t>
      </w:r>
      <w:r w:rsidRPr="00103FA7">
        <w:rPr>
          <w:rFonts w:asciiTheme="minorHAnsi" w:hAnsiTheme="minorHAnsi" w:cstheme="minorHAnsi"/>
          <w:spacing w:val="2"/>
        </w:rPr>
        <w:t>o</w:t>
      </w:r>
      <w:r w:rsidRPr="00103FA7">
        <w:rPr>
          <w:rFonts w:asciiTheme="minorHAnsi" w:hAnsiTheme="minorHAnsi" w:cstheme="minorHAnsi"/>
        </w:rPr>
        <w:t xml:space="preserve">f </w:t>
      </w:r>
      <w:r w:rsidRPr="00103FA7">
        <w:rPr>
          <w:rFonts w:asciiTheme="minorHAnsi" w:hAnsiTheme="minorHAnsi" w:cstheme="minorHAnsi"/>
          <w:w w:val="105"/>
        </w:rPr>
        <w:t>attributes that distinguish</w:t>
      </w:r>
      <w:r w:rsidRPr="00103FA7">
        <w:rPr>
          <w:rFonts w:asciiTheme="minorHAnsi" w:hAnsiTheme="minorHAnsi" w:cstheme="minorHAnsi"/>
          <w:spacing w:val="-29"/>
          <w:w w:val="105"/>
        </w:rPr>
        <w:t xml:space="preserve"> </w:t>
      </w:r>
      <w:r w:rsidRPr="00103FA7">
        <w:rPr>
          <w:rFonts w:asciiTheme="minorHAnsi" w:hAnsiTheme="minorHAnsi" w:cstheme="minorHAnsi"/>
          <w:w w:val="105"/>
        </w:rPr>
        <w:t>one</w:t>
      </w:r>
      <w:r w:rsidRPr="00103FA7">
        <w:rPr>
          <w:rFonts w:asciiTheme="minorHAnsi" w:hAnsiTheme="minorHAnsi" w:cstheme="minorHAnsi"/>
          <w:spacing w:val="-28"/>
          <w:w w:val="105"/>
        </w:rPr>
        <w:t xml:space="preserve"> </w:t>
      </w:r>
      <w:r w:rsidRPr="00103FA7">
        <w:rPr>
          <w:rFonts w:asciiTheme="minorHAnsi" w:hAnsiTheme="minorHAnsi" w:cstheme="minorHAnsi"/>
          <w:w w:val="105"/>
        </w:rPr>
        <w:t>instance</w:t>
      </w:r>
      <w:r w:rsidRPr="00103FA7">
        <w:rPr>
          <w:rFonts w:asciiTheme="minorHAnsi" w:hAnsiTheme="minorHAnsi" w:cstheme="minorHAnsi"/>
          <w:spacing w:val="-27"/>
          <w:w w:val="105"/>
        </w:rPr>
        <w:t xml:space="preserve"> </w:t>
      </w:r>
      <w:r w:rsidRPr="00103FA7">
        <w:rPr>
          <w:rFonts w:asciiTheme="minorHAnsi" w:hAnsiTheme="minorHAnsi" w:cstheme="minorHAnsi"/>
          <w:w w:val="105"/>
        </w:rPr>
        <w:t>of</w:t>
      </w:r>
      <w:r w:rsidRPr="00103FA7">
        <w:rPr>
          <w:rFonts w:asciiTheme="minorHAnsi" w:hAnsiTheme="minorHAnsi" w:cstheme="minorHAnsi"/>
          <w:spacing w:val="-29"/>
          <w:w w:val="105"/>
        </w:rPr>
        <w:t xml:space="preserve"> </w:t>
      </w:r>
      <w:r w:rsidRPr="00103FA7">
        <w:rPr>
          <w:rFonts w:asciiTheme="minorHAnsi" w:hAnsiTheme="minorHAnsi" w:cstheme="minorHAnsi"/>
          <w:spacing w:val="2"/>
          <w:w w:val="105"/>
        </w:rPr>
        <w:t xml:space="preserve">the entity </w:t>
      </w:r>
      <w:r w:rsidRPr="00103FA7">
        <w:rPr>
          <w:rFonts w:asciiTheme="minorHAnsi" w:hAnsiTheme="minorHAnsi" w:cstheme="minorHAnsi"/>
          <w:w w:val="105"/>
        </w:rPr>
        <w:t>from</w:t>
      </w:r>
      <w:r w:rsidRPr="00103FA7">
        <w:rPr>
          <w:rFonts w:asciiTheme="minorHAnsi" w:hAnsiTheme="minorHAnsi" w:cstheme="minorHAnsi"/>
          <w:spacing w:val="-11"/>
          <w:w w:val="105"/>
        </w:rPr>
        <w:t xml:space="preserve"> </w:t>
      </w:r>
      <w:r w:rsidRPr="00103FA7">
        <w:rPr>
          <w:rFonts w:asciiTheme="minorHAnsi" w:hAnsiTheme="minorHAnsi" w:cstheme="minorHAnsi"/>
          <w:w w:val="105"/>
        </w:rPr>
        <w:t>another.</w:t>
      </w:r>
    </w:p>
    <w:p w:rsidRPr="00103FA7" w:rsidR="00DD440A" w:rsidP="008343F9" w:rsidRDefault="00DD440A" w14:paraId="5E4F155F" w14:textId="77777777">
      <w:pPr>
        <w:pStyle w:val="TableParagraph"/>
        <w:numPr>
          <w:ilvl w:val="0"/>
          <w:numId w:val="42"/>
        </w:numPr>
        <w:tabs>
          <w:tab w:val="left" w:pos="757"/>
        </w:tabs>
        <w:spacing w:line="259" w:lineRule="auto"/>
        <w:ind w:right="202"/>
        <w:rPr>
          <w:rFonts w:asciiTheme="minorHAnsi" w:hAnsiTheme="minorHAnsi" w:cstheme="minorHAnsi"/>
        </w:rPr>
      </w:pPr>
      <w:r w:rsidRPr="00103FA7">
        <w:rPr>
          <w:rFonts w:asciiTheme="minorHAnsi" w:hAnsiTheme="minorHAnsi" w:cstheme="minorHAnsi"/>
        </w:rPr>
        <w:t xml:space="preserve">All the attributes for each entity will be included. Relationships between entities will be </w:t>
      </w:r>
      <w:r w:rsidRPr="00103FA7">
        <w:rPr>
          <w:rFonts w:asciiTheme="minorHAnsi" w:hAnsiTheme="minorHAnsi" w:cstheme="minorHAnsi"/>
          <w:spacing w:val="-4"/>
        </w:rPr>
        <w:t xml:space="preserve">represented </w:t>
      </w:r>
      <w:r w:rsidRPr="00103FA7">
        <w:rPr>
          <w:rFonts w:asciiTheme="minorHAnsi" w:hAnsiTheme="minorHAnsi" w:cstheme="minorHAnsi"/>
        </w:rPr>
        <w:t>through foreign keys associated with the primary keys of the referring</w:t>
      </w:r>
      <w:r w:rsidRPr="00103FA7">
        <w:rPr>
          <w:rFonts w:asciiTheme="minorHAnsi" w:hAnsiTheme="minorHAnsi" w:cstheme="minorHAnsi"/>
          <w:spacing w:val="-16"/>
        </w:rPr>
        <w:t xml:space="preserve"> </w:t>
      </w:r>
      <w:r w:rsidRPr="00103FA7">
        <w:rPr>
          <w:rFonts w:asciiTheme="minorHAnsi" w:hAnsiTheme="minorHAnsi" w:cstheme="minorHAnsi"/>
        </w:rPr>
        <w:t>entity.</w:t>
      </w:r>
    </w:p>
    <w:p w:rsidRPr="00103FA7" w:rsidR="00DD440A" w:rsidP="00D96935" w:rsidRDefault="00DD440A" w14:paraId="1AF3CC2F" w14:textId="3689815D">
      <w:pPr>
        <w:pStyle w:val="TableParagraph"/>
        <w:spacing w:before="158" w:line="254" w:lineRule="auto"/>
        <w:ind w:left="1440" w:right="46"/>
        <w:jc w:val="both"/>
        <w:rPr>
          <w:rFonts w:asciiTheme="minorHAnsi" w:hAnsiTheme="minorHAnsi" w:cstheme="minorHAnsi"/>
        </w:rPr>
      </w:pPr>
      <w:r w:rsidRPr="00103FA7">
        <w:rPr>
          <w:rFonts w:asciiTheme="minorHAnsi" w:hAnsiTheme="minorHAnsi" w:cstheme="minorHAnsi"/>
        </w:rPr>
        <w:t xml:space="preserve">Normalization decisions will be finalized in the logical data model, which will result in the </w:t>
      </w:r>
      <w:r w:rsidRPr="00103FA7">
        <w:rPr>
          <w:rFonts w:asciiTheme="minorHAnsi" w:hAnsiTheme="minorHAnsi" w:cstheme="minorHAnsi"/>
          <w:spacing w:val="-4"/>
        </w:rPr>
        <w:t xml:space="preserve">final </w:t>
      </w:r>
      <w:r w:rsidRPr="00103FA7">
        <w:rPr>
          <w:rFonts w:asciiTheme="minorHAnsi" w:hAnsiTheme="minorHAnsi" w:cstheme="minorHAnsi"/>
        </w:rPr>
        <w:t>normalized representation of entity-to-entity relationships.</w:t>
      </w:r>
    </w:p>
    <w:p w:rsidRPr="00103FA7" w:rsidR="009528BD" w:rsidP="00D96935" w:rsidRDefault="009528BD" w14:paraId="5434A978" w14:textId="77777777">
      <w:pPr>
        <w:pStyle w:val="TableParagraph"/>
        <w:spacing w:before="158" w:line="254" w:lineRule="auto"/>
        <w:ind w:left="1440" w:right="46"/>
        <w:jc w:val="both"/>
        <w:rPr>
          <w:rFonts w:asciiTheme="minorHAnsi" w:hAnsiTheme="minorHAnsi" w:cstheme="minorHAnsi"/>
        </w:rPr>
      </w:pPr>
    </w:p>
    <w:p w:rsidRPr="00103FA7" w:rsidR="00D96935" w:rsidRDefault="009528BD" w14:paraId="120D6A59" w14:textId="4D50F943">
      <w:pPr>
        <w:pStyle w:val="TableParagraph"/>
        <w:numPr>
          <w:ilvl w:val="1"/>
          <w:numId w:val="20"/>
        </w:numPr>
        <w:ind w:right="32"/>
        <w:rPr>
          <w:rFonts w:asciiTheme="minorHAnsi" w:hAnsiTheme="minorHAnsi" w:cstheme="minorHAnsi"/>
        </w:rPr>
      </w:pPr>
      <w:r w:rsidRPr="00103FA7">
        <w:rPr>
          <w:rFonts w:asciiTheme="minorHAnsi" w:hAnsiTheme="minorHAnsi" w:cstheme="minorHAnsi"/>
        </w:rPr>
        <w:t xml:space="preserve">The </w:t>
      </w:r>
      <w:r w:rsidRPr="00103FA7" w:rsidR="00D96935">
        <w:rPr>
          <w:rFonts w:asciiTheme="minorHAnsi" w:hAnsiTheme="minorHAnsi" w:cstheme="minorHAnsi"/>
        </w:rPr>
        <w:t>DS Physical Data Model such that it represents how the model will be built in the database. A physical database model shall show all table structures, including column name, column data type, column constraints (i.e., validation rules), primary key, foreign key, database triggers, stored procedures, domains, access constraints, indices for performance, and relationships between tables.</w:t>
      </w:r>
    </w:p>
    <w:p w:rsidRPr="00103FA7" w:rsidR="00D96935" w:rsidP="009528BD" w:rsidRDefault="00D96935" w14:paraId="27B59CE5" w14:textId="77777777">
      <w:pPr>
        <w:pStyle w:val="TableParagraph"/>
        <w:spacing w:before="1"/>
        <w:ind w:left="680"/>
        <w:rPr>
          <w:rFonts w:asciiTheme="minorHAnsi" w:hAnsiTheme="minorHAnsi" w:cstheme="minorHAnsi"/>
        </w:rPr>
      </w:pPr>
    </w:p>
    <w:p w:rsidRPr="00103FA7" w:rsidR="00D96935" w:rsidP="009528BD" w:rsidRDefault="00D96935" w14:paraId="7D50B862" w14:textId="77777777">
      <w:pPr>
        <w:pStyle w:val="TableParagraph"/>
        <w:ind w:left="1400" w:right="26"/>
        <w:rPr>
          <w:rFonts w:asciiTheme="minorHAnsi" w:hAnsiTheme="minorHAnsi" w:cstheme="minorHAnsi"/>
        </w:rPr>
      </w:pPr>
      <w:r w:rsidRPr="00103FA7">
        <w:rPr>
          <w:rFonts w:asciiTheme="minorHAnsi" w:hAnsiTheme="minorHAnsi" w:cstheme="minorHAnsi"/>
        </w:rPr>
        <w:t xml:space="preserve">The physical data model shall maximize the features of the Relational Database </w:t>
      </w:r>
      <w:r w:rsidRPr="00103FA7">
        <w:rPr>
          <w:rFonts w:asciiTheme="minorHAnsi" w:hAnsiTheme="minorHAnsi" w:cstheme="minorHAnsi"/>
        </w:rPr>
        <w:lastRenderedPageBreak/>
        <w:t>Management System (RDBMS).</w:t>
      </w:r>
    </w:p>
    <w:p w:rsidRPr="00103FA7" w:rsidR="00D96935" w:rsidP="009528BD" w:rsidRDefault="00D96935" w14:paraId="1CBE747A" w14:textId="77777777">
      <w:pPr>
        <w:pStyle w:val="TableParagraph"/>
        <w:spacing w:before="3"/>
        <w:ind w:left="1400"/>
        <w:rPr>
          <w:rFonts w:asciiTheme="minorHAnsi" w:hAnsiTheme="minorHAnsi" w:cstheme="minorHAnsi"/>
        </w:rPr>
      </w:pPr>
    </w:p>
    <w:p w:rsidRPr="00103FA7" w:rsidR="00D96935" w:rsidP="009528BD" w:rsidRDefault="00D96935" w14:paraId="51871CF3" w14:textId="5093B6BE">
      <w:pPr>
        <w:pStyle w:val="TableParagraph"/>
        <w:spacing w:before="1"/>
        <w:ind w:left="1400"/>
        <w:rPr>
          <w:rFonts w:asciiTheme="minorHAnsi" w:hAnsiTheme="minorHAnsi" w:cstheme="minorBidi"/>
        </w:rPr>
      </w:pPr>
      <w:r w:rsidRPr="5F5A6BCF">
        <w:rPr>
          <w:rFonts w:asciiTheme="minorHAnsi" w:hAnsiTheme="minorHAnsi" w:cstheme="minorBidi"/>
        </w:rPr>
        <w:t>The Physical Data Model shall be developed in</w:t>
      </w:r>
      <w:r w:rsidRPr="5F5A6BCF">
        <w:rPr>
          <w:rFonts w:asciiTheme="minorHAnsi" w:hAnsiTheme="minorHAnsi" w:cstheme="minorBidi"/>
          <w:spacing w:val="-21"/>
        </w:rPr>
        <w:t xml:space="preserve"> </w:t>
      </w:r>
      <w:r w:rsidRPr="5F5A6BCF">
        <w:rPr>
          <w:rFonts w:asciiTheme="minorHAnsi" w:hAnsiTheme="minorHAnsi" w:cstheme="minorBidi"/>
        </w:rPr>
        <w:t>compliance with EDA standards and shall be delivered in XMI</w:t>
      </w:r>
      <w:r w:rsidRPr="5F5A6BCF">
        <w:rPr>
          <w:rFonts w:asciiTheme="minorHAnsi" w:hAnsiTheme="minorHAnsi" w:cstheme="minorBidi"/>
          <w:spacing w:val="-2"/>
        </w:rPr>
        <w:t xml:space="preserve"> </w:t>
      </w:r>
      <w:r w:rsidRPr="5F5A6BCF">
        <w:rPr>
          <w:rFonts w:asciiTheme="minorHAnsi" w:hAnsiTheme="minorHAnsi" w:cstheme="minorBidi"/>
        </w:rPr>
        <w:t>format.</w:t>
      </w:r>
    </w:p>
    <w:p w:rsidRPr="00103FA7" w:rsidR="00AF4206" w:rsidP="009528BD" w:rsidRDefault="00AF4206" w14:paraId="26C95A05" w14:textId="58B899DA">
      <w:pPr>
        <w:pStyle w:val="TableParagraph"/>
        <w:tabs>
          <w:tab w:val="left" w:pos="781"/>
        </w:tabs>
        <w:spacing w:line="259" w:lineRule="auto"/>
        <w:ind w:left="1400" w:right="225"/>
        <w:jc w:val="both"/>
        <w:rPr>
          <w:rFonts w:asciiTheme="minorHAnsi" w:hAnsiTheme="minorHAnsi" w:cstheme="minorHAnsi"/>
        </w:rPr>
      </w:pPr>
    </w:p>
    <w:p w:rsidRPr="00103FA7" w:rsidR="00B20BE7" w:rsidP="00B20BE7" w:rsidRDefault="00B20BE7" w14:paraId="5AFC32F1" w14:textId="77777777">
      <w:pPr>
        <w:pStyle w:val="TableParagraph"/>
        <w:ind w:left="1400"/>
        <w:rPr>
          <w:rFonts w:asciiTheme="minorHAnsi" w:hAnsiTheme="minorHAnsi" w:cstheme="minorHAnsi"/>
        </w:rPr>
      </w:pPr>
      <w:r w:rsidRPr="00103FA7">
        <w:rPr>
          <w:rFonts w:asciiTheme="minorHAnsi" w:hAnsiTheme="minorHAnsi" w:cstheme="minorHAnsi"/>
        </w:rPr>
        <w:t>The Physical Data Model shall include the following:</w:t>
      </w:r>
    </w:p>
    <w:p w:rsidRPr="00103FA7" w:rsidR="00B20BE7" w:rsidP="00426D5E" w:rsidRDefault="00B20BE7" w14:paraId="183B3300" w14:textId="1249DC78">
      <w:pPr>
        <w:pStyle w:val="TableParagraph"/>
        <w:numPr>
          <w:ilvl w:val="0"/>
          <w:numId w:val="40"/>
        </w:numPr>
        <w:tabs>
          <w:tab w:val="left" w:pos="756"/>
          <w:tab w:val="left" w:pos="757"/>
        </w:tabs>
        <w:rPr>
          <w:rFonts w:asciiTheme="minorHAnsi" w:hAnsiTheme="minorHAnsi" w:cstheme="minorHAnsi"/>
        </w:rPr>
      </w:pPr>
      <w:r w:rsidRPr="00103FA7">
        <w:rPr>
          <w:rFonts w:asciiTheme="minorHAnsi" w:hAnsiTheme="minorHAnsi" w:cstheme="minorHAnsi"/>
        </w:rPr>
        <w:t>Specifications for all tables and</w:t>
      </w:r>
      <w:r w:rsidRPr="00103FA7">
        <w:rPr>
          <w:rFonts w:asciiTheme="minorHAnsi" w:hAnsiTheme="minorHAnsi" w:cstheme="minorHAnsi"/>
          <w:spacing w:val="-8"/>
        </w:rPr>
        <w:t xml:space="preserve"> </w:t>
      </w:r>
      <w:r w:rsidRPr="00103FA7">
        <w:rPr>
          <w:rFonts w:asciiTheme="minorHAnsi" w:hAnsiTheme="minorHAnsi" w:cstheme="minorHAnsi"/>
        </w:rPr>
        <w:t>columns</w:t>
      </w:r>
    </w:p>
    <w:p w:rsidRPr="00103FA7" w:rsidR="00B20BE7" w:rsidP="00426D5E" w:rsidRDefault="00B20BE7" w14:paraId="32204C9C" w14:textId="77777777">
      <w:pPr>
        <w:pStyle w:val="TableParagraph"/>
        <w:numPr>
          <w:ilvl w:val="0"/>
          <w:numId w:val="40"/>
        </w:numPr>
        <w:tabs>
          <w:tab w:val="left" w:pos="757"/>
        </w:tabs>
        <w:spacing w:before="22" w:line="261" w:lineRule="auto"/>
        <w:ind w:right="53"/>
        <w:rPr>
          <w:rFonts w:asciiTheme="minorHAnsi" w:hAnsiTheme="minorHAnsi" w:cstheme="minorHAnsi"/>
        </w:rPr>
      </w:pPr>
      <w:r w:rsidRPr="00103FA7">
        <w:rPr>
          <w:rFonts w:asciiTheme="minorHAnsi" w:hAnsiTheme="minorHAnsi" w:cstheme="minorHAnsi"/>
        </w:rPr>
        <w:t>Foreign keys used to identify relationships</w:t>
      </w:r>
      <w:r w:rsidRPr="00103FA7">
        <w:rPr>
          <w:rFonts w:asciiTheme="minorHAnsi" w:hAnsiTheme="minorHAnsi" w:cstheme="minorHAnsi"/>
          <w:spacing w:val="-26"/>
        </w:rPr>
        <w:t xml:space="preserve"> </w:t>
      </w:r>
      <w:r w:rsidRPr="00103FA7">
        <w:rPr>
          <w:rFonts w:asciiTheme="minorHAnsi" w:hAnsiTheme="minorHAnsi" w:cstheme="minorHAnsi"/>
        </w:rPr>
        <w:t>between tables</w:t>
      </w:r>
    </w:p>
    <w:p w:rsidRPr="00103FA7" w:rsidR="00B20BE7" w:rsidP="00426D5E" w:rsidRDefault="00B20BE7" w14:paraId="1C27CCB3" w14:textId="479D8C57">
      <w:pPr>
        <w:pStyle w:val="TableParagraph"/>
        <w:numPr>
          <w:ilvl w:val="0"/>
          <w:numId w:val="40"/>
        </w:numPr>
        <w:tabs>
          <w:tab w:val="left" w:pos="757"/>
        </w:tabs>
        <w:spacing w:before="22" w:line="275" w:lineRule="exact"/>
        <w:ind w:right="53"/>
        <w:rPr>
          <w:rFonts w:asciiTheme="minorHAnsi" w:hAnsiTheme="minorHAnsi" w:cstheme="minorHAnsi"/>
        </w:rPr>
      </w:pPr>
      <w:r w:rsidRPr="00103FA7">
        <w:rPr>
          <w:rFonts w:asciiTheme="minorHAnsi" w:hAnsiTheme="minorHAnsi" w:cstheme="minorHAnsi"/>
        </w:rPr>
        <w:t>De-normalization based on user requirements</w:t>
      </w:r>
      <w:r w:rsidRPr="00103FA7">
        <w:rPr>
          <w:rFonts w:asciiTheme="minorHAnsi" w:hAnsiTheme="minorHAnsi" w:cstheme="minorHAnsi"/>
          <w:spacing w:val="-15"/>
        </w:rPr>
        <w:t xml:space="preserve"> </w:t>
      </w:r>
      <w:r w:rsidRPr="00103FA7">
        <w:rPr>
          <w:rFonts w:asciiTheme="minorHAnsi" w:hAnsiTheme="minorHAnsi" w:cstheme="minorHAnsi"/>
        </w:rPr>
        <w:t>and performance considerations</w:t>
      </w:r>
    </w:p>
    <w:p w:rsidRPr="00103FA7" w:rsidR="006E6F8F" w:rsidP="00426D5E" w:rsidRDefault="00B20BE7" w14:paraId="32F55AB8" w14:textId="2354ACCD">
      <w:pPr>
        <w:pStyle w:val="TableParagraph"/>
        <w:numPr>
          <w:ilvl w:val="0"/>
          <w:numId w:val="40"/>
        </w:numPr>
        <w:tabs>
          <w:tab w:val="left" w:pos="781"/>
        </w:tabs>
        <w:spacing w:before="22" w:line="259" w:lineRule="auto"/>
        <w:ind w:right="225"/>
        <w:jc w:val="both"/>
        <w:rPr>
          <w:rFonts w:asciiTheme="minorHAnsi" w:hAnsiTheme="minorHAnsi" w:cstheme="minorHAnsi"/>
        </w:rPr>
      </w:pPr>
      <w:r w:rsidRPr="00103FA7">
        <w:rPr>
          <w:rFonts w:asciiTheme="minorHAnsi" w:hAnsiTheme="minorHAnsi" w:cstheme="minorHAnsi"/>
        </w:rPr>
        <w:t xml:space="preserve"> Physical considerations causing the physical data model to be different from the logical data model</w:t>
      </w:r>
    </w:p>
    <w:p w:rsidRPr="00103FA7" w:rsidR="003E6EA3" w:rsidRDefault="003E6EA3" w14:paraId="5BB8BF32" w14:textId="633E8491">
      <w:pPr>
        <w:pStyle w:val="Heading3"/>
        <w:numPr>
          <w:ilvl w:val="2"/>
          <w:numId w:val="6"/>
        </w:numPr>
        <w:rPr>
          <w:rFonts w:asciiTheme="minorHAnsi" w:hAnsiTheme="minorHAnsi" w:cstheme="minorHAnsi"/>
        </w:rPr>
      </w:pPr>
      <w:bookmarkStart w:name="_Toc120717432" w:id="8"/>
      <w:r w:rsidRPr="00103FA7">
        <w:rPr>
          <w:rFonts w:asciiTheme="minorHAnsi" w:hAnsiTheme="minorHAnsi" w:cstheme="minorHAnsi"/>
        </w:rPr>
        <w:t>Business Continu</w:t>
      </w:r>
      <w:r w:rsidRPr="00103FA7" w:rsidR="008E7A0C">
        <w:rPr>
          <w:rFonts w:asciiTheme="minorHAnsi" w:hAnsiTheme="minorHAnsi" w:cstheme="minorHAnsi"/>
        </w:rPr>
        <w:t>it</w:t>
      </w:r>
      <w:r w:rsidRPr="00103FA7">
        <w:rPr>
          <w:rFonts w:asciiTheme="minorHAnsi" w:hAnsiTheme="minorHAnsi" w:cstheme="minorHAnsi"/>
        </w:rPr>
        <w:t>y/Disaster Recovery Plan</w:t>
      </w:r>
      <w:bookmarkEnd w:id="8"/>
    </w:p>
    <w:p w:rsidRPr="00103FA7" w:rsidR="007611B2" w:rsidP="007611B2" w:rsidRDefault="007611B2" w14:paraId="7CBDB6B4" w14:textId="77777777">
      <w:pPr>
        <w:kinsoku w:val="0"/>
        <w:overflowPunct w:val="0"/>
        <w:spacing w:before="61"/>
        <w:ind w:left="72" w:right="36"/>
        <w:rPr>
          <w:rFonts w:eastAsia="Calibri" w:asciiTheme="minorHAnsi" w:hAnsiTheme="minorHAnsi" w:cstheme="minorHAnsi"/>
        </w:rPr>
      </w:pPr>
      <w:r w:rsidRPr="00103FA7">
        <w:rPr>
          <w:rFonts w:eastAsia="Calibri" w:asciiTheme="minorHAnsi" w:hAnsiTheme="minorHAnsi" w:cstheme="minorHAnsi"/>
        </w:rPr>
        <w:t>The Contractor shall develop, document, coordinate and implement a comprehensive Business Continuity Plan that complies with State and Federal standards, integrates with the System Integrator (SI) Contractor’s consolidated Business Continuity and Recovery plan and process, and performs the following:</w:t>
      </w:r>
    </w:p>
    <w:p w:rsidRPr="00103FA7" w:rsidR="007611B2" w:rsidP="00506FD9" w:rsidRDefault="007611B2" w14:paraId="15172010" w14:textId="07C9C919">
      <w:pPr>
        <w:numPr>
          <w:ilvl w:val="0"/>
          <w:numId w:val="35"/>
        </w:numPr>
        <w:kinsoku w:val="0"/>
        <w:overflowPunct w:val="0"/>
        <w:adjustRightInd w:val="0"/>
        <w:ind w:right="744"/>
        <w:rPr>
          <w:rFonts w:eastAsia="Calibri" w:asciiTheme="minorHAnsi" w:hAnsiTheme="minorHAnsi"/>
        </w:rPr>
      </w:pPr>
      <w:r w:rsidRPr="5F5A6BCF">
        <w:rPr>
          <w:rFonts w:eastAsia="Calibri" w:asciiTheme="minorHAnsi" w:hAnsiTheme="minorHAnsi"/>
        </w:rPr>
        <w:t>Acknowledges essential organizational missions and business functions specified by the Procuring Agency and identifies the associated contingency requirements.</w:t>
      </w:r>
    </w:p>
    <w:p w:rsidRPr="00103FA7" w:rsidR="00F810AF" w:rsidP="00506FD9" w:rsidRDefault="00F810AF" w14:paraId="42D90221" w14:textId="4F4A32D6">
      <w:pPr>
        <w:numPr>
          <w:ilvl w:val="0"/>
          <w:numId w:val="35"/>
        </w:numPr>
        <w:kinsoku w:val="0"/>
        <w:overflowPunct w:val="0"/>
        <w:adjustRightInd w:val="0"/>
        <w:ind w:right="744"/>
        <w:rPr>
          <w:rFonts w:eastAsia="Calibri" w:asciiTheme="minorHAnsi" w:hAnsiTheme="minorHAnsi"/>
        </w:rPr>
      </w:pPr>
      <w:r w:rsidRPr="5F5A6BCF">
        <w:rPr>
          <w:rFonts w:eastAsia="Calibri" w:asciiTheme="minorHAnsi" w:hAnsiTheme="minorHAnsi"/>
        </w:rPr>
        <w:t>Provides recovery objectives, restoration priorities, and metrics.</w:t>
      </w:r>
    </w:p>
    <w:p w:rsidRPr="00103FA7" w:rsidR="00F810AF" w:rsidP="00506FD9" w:rsidRDefault="00F810AF" w14:paraId="1A339185" w14:textId="77777777">
      <w:pPr>
        <w:numPr>
          <w:ilvl w:val="0"/>
          <w:numId w:val="35"/>
        </w:numPr>
        <w:kinsoku w:val="0"/>
        <w:overflowPunct w:val="0"/>
        <w:adjustRightInd w:val="0"/>
        <w:ind w:right="744"/>
        <w:rPr>
          <w:rFonts w:eastAsia="Calibri" w:asciiTheme="minorHAnsi" w:hAnsiTheme="minorHAnsi" w:cstheme="minorHAnsi"/>
        </w:rPr>
      </w:pPr>
      <w:r w:rsidRPr="00103FA7">
        <w:rPr>
          <w:rFonts w:eastAsia="Calibri" w:asciiTheme="minorHAnsi" w:hAnsiTheme="minorHAnsi" w:cstheme="minorHAnsi"/>
        </w:rPr>
        <w:t>Addresses contingency roles, responsibilities, assigned individuals with contact information.</w:t>
      </w:r>
    </w:p>
    <w:p w:rsidRPr="00103FA7" w:rsidR="00F810AF" w:rsidP="00506FD9" w:rsidRDefault="00F810AF" w14:paraId="47625383" w14:textId="77777777">
      <w:pPr>
        <w:numPr>
          <w:ilvl w:val="0"/>
          <w:numId w:val="35"/>
        </w:numPr>
        <w:kinsoku w:val="0"/>
        <w:overflowPunct w:val="0"/>
        <w:adjustRightInd w:val="0"/>
        <w:ind w:right="744"/>
        <w:rPr>
          <w:rFonts w:eastAsia="Calibri" w:asciiTheme="minorHAnsi" w:hAnsiTheme="minorHAnsi" w:cstheme="minorHAnsi"/>
        </w:rPr>
      </w:pPr>
      <w:r w:rsidRPr="00103FA7">
        <w:rPr>
          <w:rFonts w:eastAsia="Calibri" w:asciiTheme="minorHAnsi" w:hAnsiTheme="minorHAnsi" w:cstheme="minorHAnsi"/>
        </w:rPr>
        <w:t>Addresses maintaining essential organizational missions and business functions despite an information system disruption, compromise, or failure.</w:t>
      </w:r>
    </w:p>
    <w:p w:rsidRPr="00103FA7" w:rsidR="00F810AF" w:rsidP="00506FD9" w:rsidRDefault="00F810AF" w14:paraId="7F74E743" w14:textId="222AAB46">
      <w:pPr>
        <w:numPr>
          <w:ilvl w:val="0"/>
          <w:numId w:val="35"/>
        </w:numPr>
        <w:kinsoku w:val="0"/>
        <w:overflowPunct w:val="0"/>
        <w:adjustRightInd w:val="0"/>
        <w:ind w:right="744"/>
        <w:rPr>
          <w:rFonts w:eastAsia="Calibri" w:asciiTheme="minorHAnsi" w:hAnsiTheme="minorHAnsi" w:cstheme="minorHAnsi"/>
        </w:rPr>
      </w:pPr>
      <w:r w:rsidRPr="00103FA7">
        <w:rPr>
          <w:rFonts w:asciiTheme="minorHAnsi" w:hAnsiTheme="minorHAnsi" w:cstheme="minorHAnsi"/>
        </w:rPr>
        <w:t>Addresses eventual, full information system restoration without deterioration of the security safeguards originally planned and implemented.</w:t>
      </w:r>
    </w:p>
    <w:p w:rsidRPr="00103FA7" w:rsidR="00AF378C" w:rsidP="00AF378C" w:rsidRDefault="00AF378C" w14:paraId="05393B64" w14:textId="5529C25F">
      <w:pPr>
        <w:kinsoku w:val="0"/>
        <w:overflowPunct w:val="0"/>
        <w:spacing w:before="61"/>
        <w:ind w:left="72" w:right="36"/>
        <w:rPr>
          <w:rFonts w:eastAsia="Calibri" w:asciiTheme="minorHAnsi" w:hAnsiTheme="minorHAnsi"/>
        </w:rPr>
      </w:pPr>
      <w:r>
        <w:br/>
      </w:r>
      <w:r w:rsidRPr="5F5A6BCF">
        <w:rPr>
          <w:rFonts w:eastAsia="Calibri" w:asciiTheme="minorHAnsi" w:hAnsiTheme="minorHAnsi"/>
        </w:rPr>
        <w:t>The Contractor shall develop, document, coordinate</w:t>
      </w:r>
      <w:r w:rsidRPr="5F5A6BCF" w:rsidR="498529CE">
        <w:rPr>
          <w:rFonts w:eastAsia="Calibri" w:asciiTheme="minorHAnsi" w:hAnsiTheme="minorHAnsi"/>
        </w:rPr>
        <w:t>,</w:t>
      </w:r>
      <w:r w:rsidRPr="5F5A6BCF">
        <w:rPr>
          <w:rFonts w:eastAsia="Calibri" w:asciiTheme="minorHAnsi" w:hAnsiTheme="minorHAnsi"/>
        </w:rPr>
        <w:t xml:space="preserve"> and implement a comprehensive Disaster Recovery Plan that both integrates with the SI Contractor’s consolidated Business Continuity and Disaster Recovery plan and process and commits the Contractor to the following:</w:t>
      </w:r>
    </w:p>
    <w:p w:rsidRPr="00103FA7" w:rsidR="00AF378C" w:rsidP="00506FD9" w:rsidRDefault="00AF378C" w14:paraId="7FA81848" w14:textId="77777777">
      <w:pPr>
        <w:numPr>
          <w:ilvl w:val="0"/>
          <w:numId w:val="36"/>
        </w:numPr>
        <w:kinsoku w:val="0"/>
        <w:overflowPunct w:val="0"/>
        <w:adjustRightInd w:val="0"/>
        <w:ind w:right="744"/>
        <w:rPr>
          <w:rFonts w:eastAsia="Calibri" w:asciiTheme="minorHAnsi" w:hAnsiTheme="minorHAnsi" w:cstheme="minorHAnsi"/>
        </w:rPr>
      </w:pPr>
      <w:r w:rsidRPr="00103FA7">
        <w:rPr>
          <w:rFonts w:eastAsia="Calibri" w:asciiTheme="minorHAnsi" w:hAnsiTheme="minorHAnsi" w:cstheme="minorHAnsi"/>
        </w:rPr>
        <w:t>Performance and storage of incremental and full system backups in accordance with State backup and retention policies.</w:t>
      </w:r>
    </w:p>
    <w:p w:rsidRPr="00103FA7" w:rsidR="00AF378C" w:rsidP="00506FD9" w:rsidRDefault="00AF378C" w14:paraId="6EB881C2" w14:textId="41C72FA1">
      <w:pPr>
        <w:numPr>
          <w:ilvl w:val="0"/>
          <w:numId w:val="36"/>
        </w:numPr>
        <w:kinsoku w:val="0"/>
        <w:overflowPunct w:val="0"/>
        <w:adjustRightInd w:val="0"/>
        <w:ind w:right="744"/>
        <w:rPr>
          <w:rFonts w:eastAsia="Calibri" w:asciiTheme="minorHAnsi" w:hAnsiTheme="minorHAnsi"/>
        </w:rPr>
      </w:pPr>
      <w:r w:rsidRPr="5F5A6BCF">
        <w:rPr>
          <w:rFonts w:eastAsia="Calibri" w:asciiTheme="minorHAnsi" w:hAnsiTheme="minorHAnsi"/>
        </w:rPr>
        <w:t xml:space="preserve">Development, documentation, coordination, and implementation of a comprehensive Disaster Recovery Plan that includes a secondary </w:t>
      </w:r>
      <w:r w:rsidRPr="5F5A6BCF" w:rsidR="240F745B">
        <w:rPr>
          <w:rFonts w:eastAsia="Calibri" w:asciiTheme="minorHAnsi" w:hAnsiTheme="minorHAnsi"/>
        </w:rPr>
        <w:t>D</w:t>
      </w:r>
      <w:r w:rsidRPr="5F5A6BCF" w:rsidR="38D9A434">
        <w:rPr>
          <w:rFonts w:eastAsia="Calibri" w:asciiTheme="minorHAnsi" w:hAnsiTheme="minorHAnsi"/>
        </w:rPr>
        <w:t xml:space="preserve">isaster </w:t>
      </w:r>
      <w:r w:rsidRPr="5F5A6BCF" w:rsidR="240F745B">
        <w:rPr>
          <w:rFonts w:eastAsia="Calibri" w:asciiTheme="minorHAnsi" w:hAnsiTheme="minorHAnsi"/>
        </w:rPr>
        <w:t>R</w:t>
      </w:r>
      <w:r w:rsidRPr="5F5A6BCF" w:rsidR="471B73C2">
        <w:rPr>
          <w:rFonts w:eastAsia="Calibri" w:asciiTheme="minorHAnsi" w:hAnsiTheme="minorHAnsi"/>
        </w:rPr>
        <w:t>ecovery</w:t>
      </w:r>
      <w:r w:rsidRPr="5F5A6BCF" w:rsidR="240F745B">
        <w:rPr>
          <w:rFonts w:eastAsia="Calibri" w:asciiTheme="minorHAnsi" w:hAnsiTheme="minorHAnsi"/>
        </w:rPr>
        <w:t xml:space="preserve"> site.</w:t>
      </w:r>
      <w:r w:rsidRPr="5F5A6BCF">
        <w:rPr>
          <w:rFonts w:eastAsia="Calibri" w:asciiTheme="minorHAnsi" w:hAnsiTheme="minorHAnsi"/>
        </w:rPr>
        <w:t xml:space="preserve"> This Plan must address all CMS, DoIT, HSD and other applicable State requirements.</w:t>
      </w:r>
    </w:p>
    <w:p w:rsidRPr="00103FA7" w:rsidR="00AF378C" w:rsidP="00506FD9" w:rsidRDefault="00AF378C" w14:paraId="3756D634" w14:textId="77777777">
      <w:pPr>
        <w:numPr>
          <w:ilvl w:val="0"/>
          <w:numId w:val="36"/>
        </w:numPr>
        <w:kinsoku w:val="0"/>
        <w:overflowPunct w:val="0"/>
        <w:adjustRightInd w:val="0"/>
        <w:ind w:right="744"/>
        <w:rPr>
          <w:rFonts w:eastAsia="Calibri" w:asciiTheme="minorHAnsi" w:hAnsiTheme="minorHAnsi" w:cstheme="minorHAnsi"/>
        </w:rPr>
      </w:pPr>
      <w:r w:rsidRPr="00103FA7">
        <w:rPr>
          <w:rFonts w:eastAsia="Calibri" w:asciiTheme="minorHAnsi" w:hAnsiTheme="minorHAnsi" w:cstheme="minorHAnsi"/>
        </w:rPr>
        <w:t>Performance and management of all system backup activities in accordance with the State’s policies and requirements, including regular testing of restore procedures and performing capacity management related to backup files.</w:t>
      </w:r>
    </w:p>
    <w:p w:rsidRPr="00103FA7" w:rsidR="00AF378C" w:rsidP="00506FD9" w:rsidRDefault="00AF378C" w14:paraId="196463EE" w14:textId="77777777">
      <w:pPr>
        <w:numPr>
          <w:ilvl w:val="0"/>
          <w:numId w:val="36"/>
        </w:numPr>
        <w:kinsoku w:val="0"/>
        <w:overflowPunct w:val="0"/>
        <w:adjustRightInd w:val="0"/>
        <w:ind w:right="744"/>
        <w:rPr>
          <w:rFonts w:eastAsia="Calibri" w:asciiTheme="minorHAnsi" w:hAnsiTheme="minorHAnsi" w:cstheme="minorHAnsi"/>
        </w:rPr>
      </w:pPr>
      <w:r w:rsidRPr="00103FA7">
        <w:rPr>
          <w:rFonts w:eastAsia="Calibri" w:asciiTheme="minorHAnsi" w:hAnsiTheme="minorHAnsi" w:cstheme="minorHAnsi"/>
        </w:rPr>
        <w:t>Plan and lead an end-to-end disaster recovery exercise for all DS components at least annually and participate in the Enterprise end-to-end disaster recovery exercise that includes failover of all components.</w:t>
      </w:r>
    </w:p>
    <w:p w:rsidRPr="00103FA7" w:rsidR="00AF378C" w:rsidP="00506FD9" w:rsidRDefault="00AF378C" w14:paraId="3B5A6F89" w14:textId="77777777">
      <w:pPr>
        <w:numPr>
          <w:ilvl w:val="0"/>
          <w:numId w:val="36"/>
        </w:numPr>
        <w:kinsoku w:val="0"/>
        <w:overflowPunct w:val="0"/>
        <w:adjustRightInd w:val="0"/>
        <w:ind w:right="744"/>
        <w:rPr>
          <w:rFonts w:eastAsia="Calibri" w:asciiTheme="minorHAnsi" w:hAnsiTheme="minorHAnsi" w:cstheme="minorHAnsi"/>
        </w:rPr>
      </w:pPr>
      <w:r w:rsidRPr="00103FA7">
        <w:rPr>
          <w:rFonts w:eastAsia="Calibri" w:asciiTheme="minorHAnsi" w:hAnsiTheme="minorHAnsi" w:cstheme="minorHAnsi"/>
        </w:rPr>
        <w:lastRenderedPageBreak/>
        <w:t>Compliance with State and Federal document retention requirements.</w:t>
      </w:r>
    </w:p>
    <w:p w:rsidRPr="00103FA7" w:rsidR="00AF378C" w:rsidP="00506FD9" w:rsidRDefault="00AF378C" w14:paraId="1775BEF4" w14:textId="03E54FD4">
      <w:pPr>
        <w:numPr>
          <w:ilvl w:val="0"/>
          <w:numId w:val="36"/>
        </w:numPr>
        <w:kinsoku w:val="0"/>
        <w:overflowPunct w:val="0"/>
        <w:adjustRightInd w:val="0"/>
        <w:ind w:right="744"/>
        <w:rPr>
          <w:rFonts w:eastAsia="Calibri" w:asciiTheme="minorHAnsi" w:hAnsiTheme="minorHAnsi" w:cstheme="minorHAnsi"/>
        </w:rPr>
      </w:pPr>
      <w:r w:rsidRPr="00103FA7">
        <w:rPr>
          <w:rFonts w:eastAsia="Calibri" w:asciiTheme="minorHAnsi" w:hAnsiTheme="minorHAnsi" w:cstheme="minorHAnsi"/>
        </w:rPr>
        <w:t>Disaster avoidance, critical partner communications, execution of appropriate business continuity and disaster recovery activities upon discovery of a failure.</w:t>
      </w:r>
    </w:p>
    <w:p w:rsidRPr="00103FA7" w:rsidR="00AF378C" w:rsidP="00506FD9" w:rsidRDefault="00973FBD" w14:paraId="0976239D" w14:textId="162DD31F">
      <w:pPr>
        <w:numPr>
          <w:ilvl w:val="0"/>
          <w:numId w:val="36"/>
        </w:numPr>
        <w:kinsoku w:val="0"/>
        <w:overflowPunct w:val="0"/>
        <w:adjustRightInd w:val="0"/>
        <w:ind w:right="744"/>
        <w:rPr>
          <w:rFonts w:eastAsia="Calibri" w:asciiTheme="minorHAnsi" w:hAnsiTheme="minorHAnsi" w:cstheme="minorHAnsi"/>
        </w:rPr>
      </w:pPr>
      <w:r w:rsidRPr="00103FA7">
        <w:rPr>
          <w:rFonts w:eastAsia="Calibri" w:asciiTheme="minorHAnsi" w:hAnsiTheme="minorHAnsi" w:cstheme="minorHAnsi"/>
        </w:rPr>
        <w:t>T</w:t>
      </w:r>
      <w:r w:rsidRPr="00103FA7" w:rsidR="00AF378C">
        <w:rPr>
          <w:rFonts w:eastAsia="Calibri" w:asciiTheme="minorHAnsi" w:hAnsiTheme="minorHAnsi" w:cstheme="minorHAnsi"/>
        </w:rPr>
        <w:t>imely recovery after a failure, with the ability to successfully roll back to a previous state based upon State-defined timelines.</w:t>
      </w:r>
    </w:p>
    <w:p w:rsidRPr="00103FA7" w:rsidR="00973FBD" w:rsidP="00506FD9" w:rsidRDefault="00AF378C" w14:paraId="3229582E" w14:textId="77777777">
      <w:pPr>
        <w:numPr>
          <w:ilvl w:val="0"/>
          <w:numId w:val="36"/>
        </w:numPr>
        <w:kinsoku w:val="0"/>
        <w:overflowPunct w:val="0"/>
        <w:adjustRightInd w:val="0"/>
        <w:ind w:right="744"/>
        <w:rPr>
          <w:rFonts w:eastAsia="Calibri" w:asciiTheme="minorHAnsi" w:hAnsiTheme="minorHAnsi" w:cstheme="minorHAnsi"/>
        </w:rPr>
      </w:pPr>
      <w:r w:rsidRPr="00103FA7">
        <w:rPr>
          <w:rFonts w:eastAsia="Calibri" w:asciiTheme="minorHAnsi" w:hAnsiTheme="minorHAnsi" w:cstheme="minorHAnsi"/>
        </w:rPr>
        <w:t>Use of all necessary means to recover or generate lost system data (at Contractor’s expense) as soon as possible, but no later than one (1) calendar day from the date the Contractor learns of a loss.</w:t>
      </w:r>
    </w:p>
    <w:p w:rsidRPr="00103FA7" w:rsidR="00AF378C" w:rsidP="00506FD9" w:rsidRDefault="00973FBD" w14:paraId="1A41A2FB" w14:textId="5C5BA259">
      <w:pPr>
        <w:numPr>
          <w:ilvl w:val="0"/>
          <w:numId w:val="36"/>
        </w:numPr>
        <w:kinsoku w:val="0"/>
        <w:overflowPunct w:val="0"/>
        <w:adjustRightInd w:val="0"/>
        <w:ind w:right="744"/>
        <w:rPr>
          <w:rFonts w:eastAsia="Calibri" w:asciiTheme="minorHAnsi" w:hAnsiTheme="minorHAnsi" w:cstheme="minorHAnsi"/>
        </w:rPr>
      </w:pPr>
      <w:r w:rsidRPr="00103FA7">
        <w:rPr>
          <w:rFonts w:eastAsia="Calibri" w:asciiTheme="minorHAnsi" w:hAnsiTheme="minorHAnsi" w:cstheme="minorHAnsi"/>
        </w:rPr>
        <w:t>M</w:t>
      </w:r>
      <w:r w:rsidRPr="00103FA7" w:rsidR="00AF378C">
        <w:rPr>
          <w:rFonts w:eastAsia="Calibri" w:asciiTheme="minorHAnsi" w:hAnsiTheme="minorHAnsi" w:cstheme="minorHAnsi"/>
        </w:rPr>
        <w:t>eeting Recovery Point Objectives (RPO) for production environments, as defined by the State to ensure that no data within the RPO window will be lost.</w:t>
      </w:r>
    </w:p>
    <w:p w:rsidRPr="00103FA7" w:rsidR="00AF378C" w:rsidP="00506FD9" w:rsidRDefault="00AF378C" w14:paraId="63163406" w14:textId="58F3E382">
      <w:pPr>
        <w:numPr>
          <w:ilvl w:val="0"/>
          <w:numId w:val="36"/>
        </w:numPr>
        <w:kinsoku w:val="0"/>
        <w:overflowPunct w:val="0"/>
        <w:adjustRightInd w:val="0"/>
        <w:ind w:right="744"/>
        <w:rPr>
          <w:rFonts w:eastAsia="Calibri" w:asciiTheme="minorHAnsi" w:hAnsiTheme="minorHAnsi" w:cstheme="minorHAnsi"/>
        </w:rPr>
      </w:pPr>
      <w:r w:rsidRPr="00103FA7">
        <w:rPr>
          <w:rFonts w:eastAsia="Calibri" w:asciiTheme="minorHAnsi" w:hAnsiTheme="minorHAnsi" w:cstheme="minorHAnsi"/>
        </w:rPr>
        <w:t>Meeting Recovery Time Objectives (RTO)</w:t>
      </w:r>
      <w:r w:rsidR="00BC75B8">
        <w:rPr>
          <w:rFonts w:eastAsia="Calibri" w:asciiTheme="minorHAnsi" w:hAnsiTheme="minorHAnsi" w:cstheme="minorHAnsi"/>
        </w:rPr>
        <w:t xml:space="preserve"> </w:t>
      </w:r>
      <w:r w:rsidRPr="00103FA7">
        <w:rPr>
          <w:rFonts w:eastAsia="Calibri" w:asciiTheme="minorHAnsi" w:hAnsiTheme="minorHAnsi" w:cstheme="minorHAnsi"/>
        </w:rPr>
        <w:t xml:space="preserve">for production environments, as defined by the State to ensure that its Solution is available within that timeframe. </w:t>
      </w:r>
    </w:p>
    <w:p w:rsidRPr="00103FA7" w:rsidR="00AF378C" w:rsidP="00506FD9" w:rsidRDefault="00AF378C" w14:paraId="5B027CAF" w14:textId="65D6B6E6">
      <w:pPr>
        <w:numPr>
          <w:ilvl w:val="0"/>
          <w:numId w:val="36"/>
        </w:numPr>
        <w:kinsoku w:val="0"/>
        <w:overflowPunct w:val="0"/>
        <w:adjustRightInd w:val="0"/>
        <w:ind w:right="744"/>
        <w:rPr>
          <w:rFonts w:eastAsia="Calibri" w:asciiTheme="minorHAnsi" w:hAnsiTheme="minorHAnsi" w:cstheme="minorHAnsi"/>
        </w:rPr>
      </w:pPr>
      <w:r w:rsidRPr="00103FA7">
        <w:rPr>
          <w:rFonts w:asciiTheme="minorHAnsi" w:hAnsiTheme="minorHAnsi" w:cstheme="minorHAnsi"/>
        </w:rPr>
        <w:t>The BCDR Plan must comply with CMS requirements and the SLAs defined in</w:t>
      </w:r>
      <w:r w:rsidRPr="00103FA7">
        <w:rPr>
          <w:rFonts w:asciiTheme="minorHAnsi" w:hAnsiTheme="minorHAnsi" w:cstheme="minorHAnsi"/>
          <w:color w:val="FF0000"/>
        </w:rPr>
        <w:t xml:space="preserve"> </w:t>
      </w:r>
      <w:r w:rsidRPr="00103FA7">
        <w:rPr>
          <w:rFonts w:asciiTheme="minorHAnsi" w:hAnsiTheme="minorHAnsi" w:cstheme="minorHAnsi"/>
        </w:rPr>
        <w:t>Exhibit B.</w:t>
      </w:r>
    </w:p>
    <w:p w:rsidRPr="00103FA7" w:rsidR="00644BED" w:rsidP="00644BED" w:rsidRDefault="00644BED" w14:paraId="7070927A" w14:textId="29B0506D">
      <w:pPr>
        <w:rPr>
          <w:rFonts w:asciiTheme="minorHAnsi" w:hAnsiTheme="minorHAnsi" w:cstheme="minorHAnsi"/>
        </w:rPr>
      </w:pPr>
    </w:p>
    <w:p w:rsidRPr="00103FA7" w:rsidR="00644BED" w:rsidRDefault="00644BED" w14:paraId="22F4445E" w14:textId="0823FAE4">
      <w:pPr>
        <w:pStyle w:val="Heading3"/>
        <w:numPr>
          <w:ilvl w:val="2"/>
          <w:numId w:val="6"/>
        </w:numPr>
        <w:rPr>
          <w:rFonts w:asciiTheme="minorHAnsi" w:hAnsiTheme="minorHAnsi" w:cstheme="minorHAnsi"/>
        </w:rPr>
      </w:pPr>
      <w:bookmarkStart w:name="_Toc120717433" w:id="9"/>
      <w:r w:rsidRPr="00103FA7">
        <w:rPr>
          <w:rFonts w:asciiTheme="minorHAnsi" w:hAnsiTheme="minorHAnsi" w:cstheme="minorHAnsi"/>
        </w:rPr>
        <w:t>Capacity Planning</w:t>
      </w:r>
      <w:bookmarkEnd w:id="9"/>
    </w:p>
    <w:p w:rsidRPr="00103FA7" w:rsidR="00645858" w:rsidP="00645858" w:rsidRDefault="00645858" w14:paraId="6FEAED11" w14:textId="77777777">
      <w:pPr>
        <w:pStyle w:val="TableParagraph"/>
        <w:spacing w:before="1"/>
        <w:ind w:left="60" w:right="-24"/>
        <w:rPr>
          <w:rFonts w:asciiTheme="minorHAnsi" w:hAnsiTheme="minorHAnsi" w:cstheme="minorHAnsi"/>
        </w:rPr>
      </w:pPr>
      <w:r w:rsidRPr="00103FA7">
        <w:rPr>
          <w:rFonts w:asciiTheme="minorHAnsi" w:hAnsiTheme="minorHAnsi" w:cstheme="minorHAnsi"/>
        </w:rPr>
        <w:t>The Contractor shall coordinate with Procuring Agency stakeholders to develop a Capacity Planning document that describes system sizing and plans for</w:t>
      </w:r>
      <w:r w:rsidRPr="00103FA7">
        <w:rPr>
          <w:rFonts w:asciiTheme="minorHAnsi" w:hAnsiTheme="minorHAnsi" w:cstheme="minorHAnsi"/>
          <w:spacing w:val="-4"/>
        </w:rPr>
        <w:t xml:space="preserve"> </w:t>
      </w:r>
      <w:r w:rsidRPr="00103FA7">
        <w:rPr>
          <w:rFonts w:asciiTheme="minorHAnsi" w:hAnsiTheme="minorHAnsi" w:cstheme="minorHAnsi"/>
        </w:rPr>
        <w:t>expansion.</w:t>
      </w:r>
    </w:p>
    <w:p w:rsidRPr="00103FA7" w:rsidR="00645858" w:rsidP="00645858" w:rsidRDefault="00645858" w14:paraId="22958682" w14:textId="77777777">
      <w:pPr>
        <w:pStyle w:val="TableParagraph"/>
        <w:spacing w:line="242" w:lineRule="auto"/>
        <w:ind w:left="60" w:right="809"/>
        <w:rPr>
          <w:rFonts w:asciiTheme="minorHAnsi" w:hAnsiTheme="minorHAnsi" w:cstheme="minorHAnsi"/>
        </w:rPr>
      </w:pPr>
      <w:r w:rsidRPr="00103FA7">
        <w:rPr>
          <w:rFonts w:asciiTheme="minorHAnsi" w:hAnsiTheme="minorHAnsi" w:cstheme="minorHAnsi"/>
        </w:rPr>
        <w:t>The Capacity Planning document shall address the following topics, at a minimum:</w:t>
      </w:r>
    </w:p>
    <w:p w:rsidRPr="00103FA7" w:rsidR="00645858" w:rsidP="00506FD9" w:rsidRDefault="00645858" w14:paraId="5D560144" w14:textId="77777777">
      <w:pPr>
        <w:pStyle w:val="TableParagraph"/>
        <w:numPr>
          <w:ilvl w:val="0"/>
          <w:numId w:val="37"/>
        </w:numPr>
        <w:tabs>
          <w:tab w:val="left" w:pos="780"/>
          <w:tab w:val="left" w:pos="781"/>
        </w:tabs>
        <w:spacing w:line="259" w:lineRule="auto"/>
        <w:ind w:right="120"/>
        <w:rPr>
          <w:rFonts w:asciiTheme="minorHAnsi" w:hAnsiTheme="minorHAnsi" w:cstheme="minorHAnsi"/>
        </w:rPr>
      </w:pPr>
      <w:r w:rsidRPr="00103FA7">
        <w:rPr>
          <w:rFonts w:asciiTheme="minorHAnsi" w:hAnsiTheme="minorHAnsi" w:cstheme="minorHAnsi"/>
        </w:rPr>
        <w:t>Process for determining the capacity needed to meet changing future demands (to include 10-year storage footprint and concurrent user loading projections),</w:t>
      </w:r>
      <w:r w:rsidRPr="00103FA7">
        <w:rPr>
          <w:rFonts w:asciiTheme="minorHAnsi" w:hAnsiTheme="minorHAnsi" w:cstheme="minorHAnsi"/>
          <w:spacing w:val="-1"/>
        </w:rPr>
        <w:t xml:space="preserve"> </w:t>
      </w:r>
      <w:r w:rsidRPr="00103FA7">
        <w:rPr>
          <w:rFonts w:asciiTheme="minorHAnsi" w:hAnsiTheme="minorHAnsi" w:cstheme="minorHAnsi"/>
        </w:rPr>
        <w:t>including:</w:t>
      </w:r>
    </w:p>
    <w:p w:rsidRPr="00103FA7" w:rsidR="00645858" w:rsidP="00506FD9" w:rsidRDefault="00645858" w14:paraId="477B77F4" w14:textId="77777777">
      <w:pPr>
        <w:pStyle w:val="TableParagraph"/>
        <w:numPr>
          <w:ilvl w:val="1"/>
          <w:numId w:val="37"/>
        </w:numPr>
        <w:tabs>
          <w:tab w:val="left" w:pos="1140"/>
          <w:tab w:val="left" w:pos="1141"/>
        </w:tabs>
        <w:rPr>
          <w:rFonts w:asciiTheme="minorHAnsi" w:hAnsiTheme="minorHAnsi" w:cstheme="minorHAnsi"/>
        </w:rPr>
      </w:pPr>
      <w:r w:rsidRPr="00103FA7">
        <w:rPr>
          <w:rFonts w:asciiTheme="minorHAnsi" w:hAnsiTheme="minorHAnsi" w:cstheme="minorHAnsi"/>
        </w:rPr>
        <w:t>Storage assumptions and</w:t>
      </w:r>
      <w:r w:rsidRPr="00103FA7">
        <w:rPr>
          <w:rFonts w:asciiTheme="minorHAnsi" w:hAnsiTheme="minorHAnsi" w:cstheme="minorHAnsi"/>
          <w:spacing w:val="-7"/>
        </w:rPr>
        <w:t xml:space="preserve"> </w:t>
      </w:r>
      <w:r w:rsidRPr="00103FA7">
        <w:rPr>
          <w:rFonts w:asciiTheme="minorHAnsi" w:hAnsiTheme="minorHAnsi" w:cstheme="minorHAnsi"/>
        </w:rPr>
        <w:t>constraints</w:t>
      </w:r>
    </w:p>
    <w:p w:rsidRPr="00103FA7" w:rsidR="00645858" w:rsidP="00506FD9" w:rsidRDefault="00645858" w14:paraId="66B594D8" w14:textId="77777777">
      <w:pPr>
        <w:pStyle w:val="TableParagraph"/>
        <w:numPr>
          <w:ilvl w:val="1"/>
          <w:numId w:val="37"/>
        </w:numPr>
        <w:tabs>
          <w:tab w:val="left" w:pos="1141"/>
        </w:tabs>
        <w:spacing w:before="15" w:line="259" w:lineRule="auto"/>
        <w:ind w:right="68"/>
        <w:rPr>
          <w:rFonts w:asciiTheme="minorHAnsi" w:hAnsiTheme="minorHAnsi" w:cstheme="minorHAnsi"/>
        </w:rPr>
      </w:pPr>
      <w:r w:rsidRPr="00103FA7">
        <w:rPr>
          <w:rFonts w:asciiTheme="minorHAnsi" w:hAnsiTheme="minorHAnsi" w:cstheme="minorHAnsi"/>
        </w:rPr>
        <w:t>Storage calculations and parameters including current allocations, raw storage, usable</w:t>
      </w:r>
      <w:r w:rsidRPr="00103FA7">
        <w:rPr>
          <w:rFonts w:asciiTheme="minorHAnsi" w:hAnsiTheme="minorHAnsi" w:cstheme="minorHAnsi"/>
          <w:spacing w:val="-22"/>
        </w:rPr>
        <w:t xml:space="preserve"> </w:t>
      </w:r>
      <w:r w:rsidRPr="00103FA7">
        <w:rPr>
          <w:rFonts w:asciiTheme="minorHAnsi" w:hAnsiTheme="minorHAnsi" w:cstheme="minorHAnsi"/>
          <w:spacing w:val="-3"/>
        </w:rPr>
        <w:t xml:space="preserve">storage, </w:t>
      </w:r>
      <w:r w:rsidRPr="00103FA7">
        <w:rPr>
          <w:rFonts w:asciiTheme="minorHAnsi" w:hAnsiTheme="minorHAnsi" w:cstheme="minorHAnsi"/>
        </w:rPr>
        <w:t>and projected storage needs (fill</w:t>
      </w:r>
      <w:r w:rsidRPr="00103FA7">
        <w:rPr>
          <w:rFonts w:asciiTheme="minorHAnsi" w:hAnsiTheme="minorHAnsi" w:cstheme="minorHAnsi"/>
          <w:spacing w:val="-6"/>
        </w:rPr>
        <w:t xml:space="preserve"> </w:t>
      </w:r>
      <w:r w:rsidRPr="00103FA7">
        <w:rPr>
          <w:rFonts w:asciiTheme="minorHAnsi" w:hAnsiTheme="minorHAnsi" w:cstheme="minorHAnsi"/>
        </w:rPr>
        <w:t>rates</w:t>
      </w:r>
      <w:proofErr w:type="gramStart"/>
      <w:r w:rsidRPr="00103FA7">
        <w:rPr>
          <w:rFonts w:asciiTheme="minorHAnsi" w:hAnsiTheme="minorHAnsi" w:cstheme="minorHAnsi"/>
        </w:rPr>
        <w:t>);</w:t>
      </w:r>
      <w:proofErr w:type="gramEnd"/>
    </w:p>
    <w:p w:rsidRPr="00103FA7" w:rsidR="00645858" w:rsidP="00506FD9" w:rsidRDefault="00645858" w14:paraId="5F1C0E10" w14:textId="77777777">
      <w:pPr>
        <w:pStyle w:val="TableParagraph"/>
        <w:numPr>
          <w:ilvl w:val="0"/>
          <w:numId w:val="37"/>
        </w:numPr>
        <w:tabs>
          <w:tab w:val="left" w:pos="781"/>
        </w:tabs>
        <w:spacing w:line="259" w:lineRule="auto"/>
        <w:ind w:right="213"/>
        <w:rPr>
          <w:rFonts w:asciiTheme="minorHAnsi" w:hAnsiTheme="minorHAnsi" w:cstheme="minorHAnsi"/>
        </w:rPr>
      </w:pPr>
      <w:r w:rsidRPr="00103FA7">
        <w:rPr>
          <w:rFonts w:asciiTheme="minorHAnsi" w:hAnsiTheme="minorHAnsi" w:cstheme="minorHAnsi"/>
        </w:rPr>
        <w:t xml:space="preserve">Recommended hardware/cloud configurations </w:t>
      </w:r>
      <w:r w:rsidRPr="00103FA7">
        <w:rPr>
          <w:rFonts w:asciiTheme="minorHAnsi" w:hAnsiTheme="minorHAnsi" w:cstheme="minorHAnsi"/>
          <w:spacing w:val="-3"/>
        </w:rPr>
        <w:t xml:space="preserve">(baseline </w:t>
      </w:r>
      <w:r w:rsidRPr="00103FA7">
        <w:rPr>
          <w:rFonts w:asciiTheme="minorHAnsi" w:hAnsiTheme="minorHAnsi" w:cstheme="minorHAnsi"/>
        </w:rPr>
        <w:t>and</w:t>
      </w:r>
      <w:r w:rsidRPr="00103FA7">
        <w:rPr>
          <w:rFonts w:asciiTheme="minorHAnsi" w:hAnsiTheme="minorHAnsi" w:cstheme="minorHAnsi"/>
          <w:spacing w:val="-1"/>
        </w:rPr>
        <w:t xml:space="preserve"> </w:t>
      </w:r>
      <w:r w:rsidRPr="00103FA7">
        <w:rPr>
          <w:rFonts w:asciiTheme="minorHAnsi" w:hAnsiTheme="minorHAnsi" w:cstheme="minorHAnsi"/>
        </w:rPr>
        <w:t>modifications</w:t>
      </w:r>
      <w:proofErr w:type="gramStart"/>
      <w:r w:rsidRPr="00103FA7">
        <w:rPr>
          <w:rFonts w:asciiTheme="minorHAnsi" w:hAnsiTheme="minorHAnsi" w:cstheme="minorHAnsi"/>
        </w:rPr>
        <w:t>);</w:t>
      </w:r>
      <w:proofErr w:type="gramEnd"/>
    </w:p>
    <w:p w:rsidRPr="00103FA7" w:rsidR="00645858" w:rsidP="00506FD9" w:rsidRDefault="00645858" w14:paraId="525475B8" w14:textId="77777777">
      <w:pPr>
        <w:pStyle w:val="TableParagraph"/>
        <w:numPr>
          <w:ilvl w:val="0"/>
          <w:numId w:val="37"/>
        </w:numPr>
        <w:tabs>
          <w:tab w:val="left" w:pos="780"/>
          <w:tab w:val="left" w:pos="781"/>
        </w:tabs>
        <w:spacing w:before="3" w:line="256" w:lineRule="auto"/>
        <w:ind w:right="259"/>
        <w:rPr>
          <w:rFonts w:asciiTheme="minorHAnsi" w:hAnsiTheme="minorHAnsi" w:cstheme="minorHAnsi"/>
        </w:rPr>
      </w:pPr>
      <w:r w:rsidRPr="00103FA7">
        <w:rPr>
          <w:rFonts w:asciiTheme="minorHAnsi" w:hAnsiTheme="minorHAnsi" w:cstheme="minorHAnsi"/>
        </w:rPr>
        <w:t>Description of utilization monitoring process</w:t>
      </w:r>
      <w:r w:rsidRPr="00103FA7">
        <w:rPr>
          <w:rFonts w:asciiTheme="minorHAnsi" w:hAnsiTheme="minorHAnsi" w:cstheme="minorHAnsi"/>
          <w:spacing w:val="-33"/>
        </w:rPr>
        <w:t xml:space="preserve"> </w:t>
      </w:r>
      <w:r w:rsidRPr="00103FA7">
        <w:rPr>
          <w:rFonts w:asciiTheme="minorHAnsi" w:hAnsiTheme="minorHAnsi" w:cstheme="minorHAnsi"/>
        </w:rPr>
        <w:t xml:space="preserve">and </w:t>
      </w:r>
      <w:proofErr w:type="gramStart"/>
      <w:r w:rsidRPr="00103FA7">
        <w:rPr>
          <w:rFonts w:asciiTheme="minorHAnsi" w:hAnsiTheme="minorHAnsi" w:cstheme="minorHAnsi"/>
        </w:rPr>
        <w:t>approach;</w:t>
      </w:r>
      <w:proofErr w:type="gramEnd"/>
    </w:p>
    <w:p w:rsidRPr="00103FA7" w:rsidR="00645858" w:rsidP="00506FD9" w:rsidRDefault="00645858" w14:paraId="0D3501FE" w14:textId="77777777">
      <w:pPr>
        <w:pStyle w:val="TableParagraph"/>
        <w:numPr>
          <w:ilvl w:val="0"/>
          <w:numId w:val="37"/>
        </w:numPr>
        <w:tabs>
          <w:tab w:val="left" w:pos="781"/>
        </w:tabs>
        <w:spacing w:before="2" w:line="259" w:lineRule="auto"/>
        <w:ind w:right="451"/>
        <w:rPr>
          <w:rFonts w:asciiTheme="minorHAnsi" w:hAnsiTheme="minorHAnsi" w:cstheme="minorHAnsi"/>
        </w:rPr>
      </w:pPr>
      <w:r w:rsidRPr="00103FA7">
        <w:rPr>
          <w:rFonts w:asciiTheme="minorHAnsi" w:hAnsiTheme="minorHAnsi" w:cstheme="minorHAnsi"/>
        </w:rPr>
        <w:t xml:space="preserve">Description of the method of measurement </w:t>
      </w:r>
      <w:r w:rsidRPr="00103FA7">
        <w:rPr>
          <w:rFonts w:asciiTheme="minorHAnsi" w:hAnsiTheme="minorHAnsi" w:cstheme="minorHAnsi"/>
          <w:spacing w:val="-9"/>
        </w:rPr>
        <w:t xml:space="preserve">and </w:t>
      </w:r>
      <w:r w:rsidRPr="00103FA7">
        <w:rPr>
          <w:rFonts w:asciiTheme="minorHAnsi" w:hAnsiTheme="minorHAnsi" w:cstheme="minorHAnsi"/>
        </w:rPr>
        <w:t>modeling for accurate projection of space utilization, workload, and resource utilization (including resource</w:t>
      </w:r>
      <w:r w:rsidRPr="00103FA7">
        <w:rPr>
          <w:rFonts w:asciiTheme="minorHAnsi" w:hAnsiTheme="minorHAnsi" w:cstheme="minorHAnsi"/>
          <w:spacing w:val="-11"/>
        </w:rPr>
        <w:t xml:space="preserve"> </w:t>
      </w:r>
      <w:r w:rsidRPr="00103FA7">
        <w:rPr>
          <w:rFonts w:asciiTheme="minorHAnsi" w:hAnsiTheme="minorHAnsi" w:cstheme="minorHAnsi"/>
        </w:rPr>
        <w:t>limitations</w:t>
      </w:r>
      <w:proofErr w:type="gramStart"/>
      <w:r w:rsidRPr="00103FA7">
        <w:rPr>
          <w:rFonts w:asciiTheme="minorHAnsi" w:hAnsiTheme="minorHAnsi" w:cstheme="minorHAnsi"/>
        </w:rPr>
        <w:t>);</w:t>
      </w:r>
      <w:proofErr w:type="gramEnd"/>
    </w:p>
    <w:p w:rsidRPr="00103FA7" w:rsidR="00645858" w:rsidP="00506FD9" w:rsidRDefault="00645858" w14:paraId="459A2133" w14:textId="77777777">
      <w:pPr>
        <w:pStyle w:val="TableParagraph"/>
        <w:numPr>
          <w:ilvl w:val="0"/>
          <w:numId w:val="37"/>
        </w:numPr>
        <w:spacing w:before="1" w:line="256" w:lineRule="auto"/>
        <w:ind w:right="58"/>
        <w:rPr>
          <w:rFonts w:asciiTheme="minorHAnsi" w:hAnsiTheme="minorHAnsi" w:cstheme="minorHAnsi"/>
        </w:rPr>
      </w:pPr>
      <w:r w:rsidRPr="00103FA7">
        <w:rPr>
          <w:rFonts w:asciiTheme="minorHAnsi" w:hAnsiTheme="minorHAnsi" w:cstheme="minorHAnsi"/>
        </w:rPr>
        <w:t>Description of the capacity-planning</w:t>
      </w:r>
      <w:r w:rsidRPr="00103FA7">
        <w:rPr>
          <w:rFonts w:asciiTheme="minorHAnsi" w:hAnsiTheme="minorHAnsi" w:cstheme="minorHAnsi"/>
          <w:spacing w:val="-16"/>
        </w:rPr>
        <w:t xml:space="preserve"> </w:t>
      </w:r>
      <w:r w:rsidRPr="00103FA7">
        <w:rPr>
          <w:rFonts w:asciiTheme="minorHAnsi" w:hAnsiTheme="minorHAnsi" w:cstheme="minorHAnsi"/>
        </w:rPr>
        <w:t xml:space="preserve">activities performed to ensure the solution is properly sized as changes are introduced to the DS </w:t>
      </w:r>
      <w:proofErr w:type="gramStart"/>
      <w:r w:rsidRPr="00103FA7">
        <w:rPr>
          <w:rFonts w:asciiTheme="minorHAnsi" w:hAnsiTheme="minorHAnsi" w:cstheme="minorHAnsi"/>
        </w:rPr>
        <w:t>module;</w:t>
      </w:r>
      <w:proofErr w:type="gramEnd"/>
    </w:p>
    <w:p w:rsidRPr="00103FA7" w:rsidR="00645858" w:rsidP="00506FD9" w:rsidRDefault="00645858" w14:paraId="44F876A5" w14:textId="47E2C5ED">
      <w:pPr>
        <w:pStyle w:val="TableParagraph"/>
        <w:numPr>
          <w:ilvl w:val="0"/>
          <w:numId w:val="37"/>
        </w:numPr>
        <w:tabs>
          <w:tab w:val="left" w:pos="756"/>
          <w:tab w:val="left" w:pos="757"/>
        </w:tabs>
        <w:spacing w:before="5" w:line="259" w:lineRule="auto"/>
        <w:ind w:right="114"/>
        <w:rPr>
          <w:rFonts w:asciiTheme="minorHAnsi" w:hAnsiTheme="minorHAnsi" w:cstheme="minorBidi"/>
        </w:rPr>
      </w:pPr>
      <w:r w:rsidRPr="5F5A6BCF">
        <w:rPr>
          <w:rFonts w:asciiTheme="minorHAnsi" w:hAnsiTheme="minorHAnsi" w:cstheme="minorBidi"/>
        </w:rPr>
        <w:t xml:space="preserve">Estimated average number of </w:t>
      </w:r>
      <w:r w:rsidRPr="00212848">
        <w:t xml:space="preserve">MFT transfers initiated per second and data throughput per second during normal and peak </w:t>
      </w:r>
      <w:r w:rsidRPr="5F5A6BCF">
        <w:rPr>
          <w:rFonts w:asciiTheme="minorHAnsi" w:hAnsiTheme="minorHAnsi" w:cstheme="minorBidi"/>
        </w:rPr>
        <w:t xml:space="preserve">loadings to determine the impact to </w:t>
      </w:r>
      <w:r w:rsidRPr="5F5A6BCF" w:rsidR="1EF44995">
        <w:rPr>
          <w:rFonts w:asciiTheme="minorHAnsi" w:hAnsiTheme="minorHAnsi" w:cstheme="minorBidi"/>
        </w:rPr>
        <w:t>Enterprise Service Bus (</w:t>
      </w:r>
      <w:r w:rsidRPr="5F5A6BCF">
        <w:rPr>
          <w:rFonts w:asciiTheme="minorHAnsi" w:hAnsiTheme="minorHAnsi" w:cstheme="minorBidi"/>
        </w:rPr>
        <w:t>ESB</w:t>
      </w:r>
      <w:r w:rsidRPr="5F5A6BCF" w:rsidR="26A8A3CA">
        <w:rPr>
          <w:rFonts w:asciiTheme="minorHAnsi" w:hAnsiTheme="minorHAnsi" w:cstheme="minorBidi"/>
        </w:rPr>
        <w:t>)</w:t>
      </w:r>
      <w:r w:rsidRPr="5F5A6BCF">
        <w:rPr>
          <w:rFonts w:asciiTheme="minorHAnsi" w:hAnsiTheme="minorHAnsi" w:cstheme="minorBidi"/>
        </w:rPr>
        <w:t xml:space="preserve"> loading and database performance; and</w:t>
      </w:r>
    </w:p>
    <w:p w:rsidRPr="00103FA7" w:rsidR="00645858" w:rsidP="00506FD9" w:rsidRDefault="00645858" w14:paraId="0AEC7EF9" w14:textId="77777777">
      <w:pPr>
        <w:pStyle w:val="TableParagraph"/>
        <w:numPr>
          <w:ilvl w:val="0"/>
          <w:numId w:val="37"/>
        </w:numPr>
        <w:tabs>
          <w:tab w:val="left" w:pos="780"/>
          <w:tab w:val="left" w:pos="781"/>
        </w:tabs>
        <w:rPr>
          <w:rFonts w:asciiTheme="minorHAnsi" w:hAnsiTheme="minorHAnsi" w:cstheme="minorHAnsi"/>
        </w:rPr>
      </w:pPr>
      <w:r w:rsidRPr="00103FA7">
        <w:rPr>
          <w:rFonts w:asciiTheme="minorHAnsi" w:hAnsiTheme="minorHAnsi" w:cstheme="minorHAnsi"/>
        </w:rPr>
        <w:t>Data retention guidelines, including purging</w:t>
      </w:r>
      <w:r w:rsidRPr="00103FA7">
        <w:rPr>
          <w:rFonts w:asciiTheme="minorHAnsi" w:hAnsiTheme="minorHAnsi" w:cstheme="minorHAnsi"/>
          <w:spacing w:val="-26"/>
        </w:rPr>
        <w:t xml:space="preserve"> </w:t>
      </w:r>
      <w:r w:rsidRPr="00103FA7">
        <w:rPr>
          <w:rFonts w:asciiTheme="minorHAnsi" w:hAnsiTheme="minorHAnsi" w:cstheme="minorHAnsi"/>
        </w:rPr>
        <w:t>and archiving</w:t>
      </w:r>
      <w:r w:rsidRPr="00103FA7">
        <w:rPr>
          <w:rFonts w:asciiTheme="minorHAnsi" w:hAnsiTheme="minorHAnsi" w:cstheme="minorHAnsi"/>
          <w:spacing w:val="-4"/>
        </w:rPr>
        <w:t xml:space="preserve"> </w:t>
      </w:r>
      <w:r w:rsidRPr="00103FA7">
        <w:rPr>
          <w:rFonts w:asciiTheme="minorHAnsi" w:hAnsiTheme="minorHAnsi" w:cstheme="minorHAnsi"/>
        </w:rPr>
        <w:t>procedures.</w:t>
      </w:r>
    </w:p>
    <w:p w:rsidRPr="00103FA7" w:rsidR="00364D1A" w:rsidP="00364D1A" w:rsidRDefault="00364D1A" w14:paraId="7CDBDB83" w14:textId="7F280F07">
      <w:pPr>
        <w:spacing w:before="0" w:after="160" w:line="259" w:lineRule="auto"/>
        <w:rPr>
          <w:rFonts w:asciiTheme="minorHAnsi" w:hAnsiTheme="minorHAnsi" w:cstheme="minorHAnsi"/>
        </w:rPr>
      </w:pPr>
    </w:p>
    <w:p w:rsidRPr="00103FA7" w:rsidR="004A3539" w:rsidRDefault="004A3539" w14:paraId="39B22762" w14:textId="255B0736">
      <w:pPr>
        <w:pStyle w:val="Heading3"/>
        <w:numPr>
          <w:ilvl w:val="2"/>
          <w:numId w:val="6"/>
        </w:numPr>
        <w:rPr>
          <w:rFonts w:asciiTheme="minorHAnsi" w:hAnsiTheme="minorHAnsi" w:cstheme="minorHAnsi"/>
        </w:rPr>
      </w:pPr>
      <w:bookmarkStart w:name="_Toc120717434" w:id="10"/>
      <w:r w:rsidRPr="00103FA7">
        <w:rPr>
          <w:rFonts w:asciiTheme="minorHAnsi" w:hAnsiTheme="minorHAnsi" w:cstheme="minorHAnsi"/>
        </w:rPr>
        <w:t>System Design Document</w:t>
      </w:r>
      <w:bookmarkEnd w:id="10"/>
    </w:p>
    <w:p w:rsidRPr="00103FA7" w:rsidR="009C70E2" w:rsidP="009C70E2" w:rsidRDefault="009C70E2" w14:paraId="4194E7A3" w14:textId="77777777">
      <w:pPr>
        <w:pStyle w:val="TableParagraph"/>
        <w:ind w:right="29"/>
        <w:rPr>
          <w:rFonts w:asciiTheme="minorHAnsi" w:hAnsiTheme="minorHAnsi" w:cstheme="minorHAnsi"/>
        </w:rPr>
      </w:pPr>
      <w:r w:rsidRPr="00103FA7">
        <w:rPr>
          <w:rFonts w:asciiTheme="minorHAnsi" w:hAnsiTheme="minorHAnsi" w:cstheme="minorHAnsi"/>
        </w:rPr>
        <w:t>The Contractor shall coordinate with Procuring Agency stakeholders to develop a System Design Document that documents the high-level system design specifications, the allocation and use of technologies within the DS module, and interfaces to the SI module.</w:t>
      </w:r>
    </w:p>
    <w:p w:rsidRPr="00103FA7" w:rsidR="004A3539" w:rsidP="009C70E2" w:rsidRDefault="00427AFB" w14:paraId="14BD354A" w14:textId="568F2F4D">
      <w:pPr>
        <w:rPr>
          <w:rFonts w:asciiTheme="minorHAnsi" w:hAnsiTheme="minorHAnsi" w:cstheme="minorHAnsi"/>
        </w:rPr>
      </w:pPr>
      <w:r w:rsidRPr="00103FA7">
        <w:rPr>
          <w:rFonts w:asciiTheme="minorHAnsi" w:hAnsiTheme="minorHAnsi" w:cstheme="minorHAnsi"/>
        </w:rPr>
        <w:t xml:space="preserve">The System Design Document shall comply with EPMOEPLC, NM Department of Information Technology (DoIT) and the Architectural Review Board's HHS 2020 Enterprise Architecture and support all applicable </w:t>
      </w:r>
      <w:r w:rsidRPr="00103FA7">
        <w:rPr>
          <w:rFonts w:asciiTheme="minorHAnsi" w:hAnsiTheme="minorHAnsi" w:cstheme="minorHAnsi"/>
        </w:rPr>
        <w:lastRenderedPageBreak/>
        <w:t xml:space="preserve">federal, </w:t>
      </w:r>
      <w:proofErr w:type="gramStart"/>
      <w:r w:rsidRPr="00103FA7">
        <w:rPr>
          <w:rFonts w:asciiTheme="minorHAnsi" w:hAnsiTheme="minorHAnsi" w:cstheme="minorHAnsi"/>
        </w:rPr>
        <w:t>State</w:t>
      </w:r>
      <w:proofErr w:type="gramEnd"/>
      <w:r w:rsidRPr="00103FA7">
        <w:rPr>
          <w:rFonts w:asciiTheme="minorHAnsi" w:hAnsiTheme="minorHAnsi" w:cstheme="minorHAnsi"/>
        </w:rPr>
        <w:t xml:space="preserve"> or other applicable regulations, guidance, and laws including Federal Risk and Authorization Program (FedRAMP) Certification.</w:t>
      </w:r>
    </w:p>
    <w:p w:rsidRPr="00103FA7" w:rsidR="0047157E" w:rsidP="0047157E" w:rsidRDefault="0047157E" w14:paraId="511F571F" w14:textId="77777777">
      <w:pPr>
        <w:pStyle w:val="TableParagraph"/>
        <w:spacing w:before="1" w:line="242" w:lineRule="auto"/>
        <w:ind w:left="60" w:right="82"/>
        <w:rPr>
          <w:rFonts w:asciiTheme="minorHAnsi" w:hAnsiTheme="minorHAnsi" w:cstheme="minorHAnsi"/>
        </w:rPr>
      </w:pPr>
    </w:p>
    <w:p w:rsidRPr="00103FA7" w:rsidR="0047157E" w:rsidP="0047157E" w:rsidRDefault="0047157E" w14:paraId="2A854608" w14:textId="6A7CCF08">
      <w:pPr>
        <w:pStyle w:val="TableParagraph"/>
        <w:spacing w:before="1" w:line="242" w:lineRule="auto"/>
        <w:ind w:left="60" w:right="82"/>
        <w:rPr>
          <w:rFonts w:asciiTheme="minorHAnsi" w:hAnsiTheme="minorHAnsi" w:cstheme="minorBidi"/>
        </w:rPr>
      </w:pPr>
      <w:r w:rsidRPr="63973D2C">
        <w:rPr>
          <w:rFonts w:asciiTheme="minorHAnsi" w:hAnsiTheme="minorHAnsi" w:cstheme="minorBidi"/>
        </w:rPr>
        <w:t>The System Design Document shall address the following topics, at a minimum:</w:t>
      </w:r>
    </w:p>
    <w:p w:rsidRPr="00103FA7" w:rsidR="0047157E" w:rsidP="00506FD9" w:rsidRDefault="0047157E" w14:paraId="55DC6C82" w14:textId="77777777">
      <w:pPr>
        <w:pStyle w:val="TableParagraph"/>
        <w:numPr>
          <w:ilvl w:val="0"/>
          <w:numId w:val="34"/>
        </w:numPr>
        <w:tabs>
          <w:tab w:val="left" w:pos="780"/>
          <w:tab w:val="left" w:pos="781"/>
        </w:tabs>
        <w:spacing w:line="259" w:lineRule="auto"/>
        <w:ind w:right="202"/>
        <w:rPr>
          <w:rFonts w:asciiTheme="minorHAnsi" w:hAnsiTheme="minorHAnsi" w:cstheme="minorHAnsi"/>
        </w:rPr>
      </w:pPr>
      <w:r w:rsidRPr="00103FA7">
        <w:rPr>
          <w:rFonts w:asciiTheme="minorHAnsi" w:hAnsiTheme="minorHAnsi" w:cstheme="minorHAnsi"/>
        </w:rPr>
        <w:t xml:space="preserve">A high-level overview of the system architecture that is further decomposed into low-level </w:t>
      </w:r>
      <w:r w:rsidRPr="00103FA7">
        <w:rPr>
          <w:rFonts w:asciiTheme="minorHAnsi" w:hAnsiTheme="minorHAnsi" w:cstheme="minorHAnsi"/>
          <w:spacing w:val="-3"/>
        </w:rPr>
        <w:t xml:space="preserve">detailed </w:t>
      </w:r>
      <w:r w:rsidRPr="00103FA7">
        <w:rPr>
          <w:rFonts w:asciiTheme="minorHAnsi" w:hAnsiTheme="minorHAnsi" w:cstheme="minorHAnsi"/>
        </w:rPr>
        <w:t>design specifications</w:t>
      </w:r>
      <w:r w:rsidRPr="00103FA7">
        <w:rPr>
          <w:rFonts w:asciiTheme="minorHAnsi" w:hAnsiTheme="minorHAnsi" w:cstheme="minorHAnsi"/>
          <w:spacing w:val="-2"/>
        </w:rPr>
        <w:t xml:space="preserve">, </w:t>
      </w:r>
      <w:r w:rsidRPr="00103FA7">
        <w:rPr>
          <w:rFonts w:asciiTheme="minorHAnsi" w:hAnsiTheme="minorHAnsi" w:cstheme="minorHAnsi"/>
        </w:rPr>
        <w:t>including hardware/cloud, internal communications, software, system integrity controls, and external interfaces.</w:t>
      </w:r>
    </w:p>
    <w:p w:rsidRPr="00103FA7" w:rsidR="0047157E" w:rsidP="00506FD9" w:rsidRDefault="0047157E" w14:paraId="043B9BA2" w14:textId="77777777">
      <w:pPr>
        <w:pStyle w:val="TableParagraph"/>
        <w:numPr>
          <w:ilvl w:val="0"/>
          <w:numId w:val="34"/>
        </w:numPr>
        <w:tabs>
          <w:tab w:val="left" w:pos="780"/>
          <w:tab w:val="left" w:pos="781"/>
        </w:tabs>
        <w:spacing w:line="259" w:lineRule="auto"/>
        <w:ind w:right="202"/>
        <w:rPr>
          <w:rFonts w:asciiTheme="minorHAnsi" w:hAnsiTheme="minorHAnsi" w:eastAsiaTheme="minorEastAsia" w:cstheme="minorHAnsi"/>
        </w:rPr>
      </w:pPr>
      <w:r w:rsidRPr="00103FA7">
        <w:rPr>
          <w:rFonts w:asciiTheme="minorHAnsi" w:hAnsiTheme="minorHAnsi" w:cstheme="minorHAnsi"/>
        </w:rPr>
        <w:t>A complete inventory of the hardware/cloud and software (including version/release).</w:t>
      </w:r>
    </w:p>
    <w:p w:rsidRPr="00103FA7" w:rsidR="0047157E" w:rsidP="00506FD9" w:rsidRDefault="0047157E" w14:paraId="7DCE589C" w14:textId="77777777">
      <w:pPr>
        <w:pStyle w:val="TableParagraph"/>
        <w:numPr>
          <w:ilvl w:val="0"/>
          <w:numId w:val="34"/>
        </w:numPr>
        <w:tabs>
          <w:tab w:val="left" w:pos="780"/>
          <w:tab w:val="left" w:pos="781"/>
        </w:tabs>
        <w:spacing w:line="259" w:lineRule="auto"/>
        <w:ind w:right="202"/>
        <w:rPr>
          <w:rFonts w:asciiTheme="minorHAnsi" w:hAnsiTheme="minorHAnsi" w:cstheme="minorHAnsi"/>
        </w:rPr>
      </w:pPr>
      <w:r w:rsidRPr="00103FA7">
        <w:rPr>
          <w:rFonts w:asciiTheme="minorHAnsi" w:hAnsiTheme="minorHAnsi" w:cstheme="minorHAnsi"/>
        </w:rPr>
        <w:t xml:space="preserve">Description of how the Solution will provide authorized users with Business Intelligence (BI) tool(s) for various level of users from the mid-level user to advanced analytical user. Mid-level user is an individual with little to no SQL experience who can create a multi-joined guided query. </w:t>
      </w:r>
    </w:p>
    <w:p w:rsidRPr="00103FA7" w:rsidR="0047157E" w:rsidP="00506FD9" w:rsidRDefault="0047157E" w14:paraId="702A52CD" w14:textId="2547747C">
      <w:pPr>
        <w:pStyle w:val="TableParagraph"/>
        <w:numPr>
          <w:ilvl w:val="0"/>
          <w:numId w:val="34"/>
        </w:numPr>
        <w:tabs>
          <w:tab w:val="left" w:pos="780"/>
          <w:tab w:val="left" w:pos="781"/>
        </w:tabs>
        <w:spacing w:line="259" w:lineRule="auto"/>
        <w:ind w:right="202"/>
        <w:rPr>
          <w:rFonts w:asciiTheme="minorHAnsi" w:hAnsiTheme="minorHAnsi" w:cstheme="minorHAnsi"/>
        </w:rPr>
      </w:pPr>
      <w:r w:rsidRPr="00103FA7">
        <w:rPr>
          <w:rFonts w:asciiTheme="minorHAnsi" w:hAnsiTheme="minorHAnsi" w:cstheme="minorHAnsi"/>
        </w:rPr>
        <w:t>Describe how the Solution will provide authorized users utilizing BI tools managed by the Procuring Agency secure access to the data warehouse, data marts, and sandbox.</w:t>
      </w:r>
    </w:p>
    <w:p w:rsidRPr="00103FA7" w:rsidR="00DB7103" w:rsidP="00506FD9" w:rsidRDefault="00DB7103" w14:paraId="4042934B" w14:textId="77777777">
      <w:pPr>
        <w:pStyle w:val="TableParagraph"/>
        <w:numPr>
          <w:ilvl w:val="0"/>
          <w:numId w:val="34"/>
        </w:numPr>
        <w:tabs>
          <w:tab w:val="left" w:pos="780"/>
          <w:tab w:val="left" w:pos="781"/>
        </w:tabs>
        <w:spacing w:line="259" w:lineRule="auto"/>
        <w:ind w:right="693"/>
        <w:rPr>
          <w:rFonts w:asciiTheme="minorHAnsi" w:hAnsiTheme="minorHAnsi" w:cstheme="minorHAnsi"/>
        </w:rPr>
      </w:pPr>
      <w:r w:rsidRPr="00103FA7">
        <w:rPr>
          <w:rFonts w:asciiTheme="minorHAnsi" w:hAnsiTheme="minorHAnsi" w:cstheme="minorHAnsi"/>
        </w:rPr>
        <w:t xml:space="preserve">Diagrams of hardware/cloud and software for </w:t>
      </w:r>
      <w:r w:rsidRPr="00103FA7">
        <w:rPr>
          <w:rFonts w:asciiTheme="minorHAnsi" w:hAnsiTheme="minorHAnsi" w:cstheme="minorHAnsi"/>
          <w:spacing w:val="-8"/>
        </w:rPr>
        <w:t xml:space="preserve">each </w:t>
      </w:r>
      <w:r w:rsidRPr="00103FA7">
        <w:rPr>
          <w:rFonts w:asciiTheme="minorHAnsi" w:hAnsiTheme="minorHAnsi" w:cstheme="minorHAnsi"/>
        </w:rPr>
        <w:t>environment</w:t>
      </w:r>
    </w:p>
    <w:p w:rsidRPr="00103FA7" w:rsidR="00DB7103" w:rsidP="00506FD9" w:rsidRDefault="00DB7103" w14:paraId="551978FD" w14:textId="77777777">
      <w:pPr>
        <w:pStyle w:val="TableParagraph"/>
        <w:numPr>
          <w:ilvl w:val="0"/>
          <w:numId w:val="34"/>
        </w:numPr>
        <w:tabs>
          <w:tab w:val="left" w:pos="780"/>
          <w:tab w:val="left" w:pos="781"/>
        </w:tabs>
        <w:spacing w:line="259" w:lineRule="auto"/>
        <w:ind w:right="693"/>
        <w:rPr>
          <w:rFonts w:asciiTheme="minorHAnsi" w:hAnsiTheme="minorHAnsi" w:cstheme="minorHAnsi"/>
        </w:rPr>
      </w:pPr>
      <w:r w:rsidRPr="00103FA7">
        <w:rPr>
          <w:rFonts w:asciiTheme="minorHAnsi" w:hAnsiTheme="minorHAnsi" w:cstheme="minorHAnsi"/>
        </w:rPr>
        <w:t>Description of how the Solution optimizes response time (in terms of network speed and data production) with complex criteria queries.</w:t>
      </w:r>
    </w:p>
    <w:p w:rsidRPr="00103FA7" w:rsidR="00DB7103" w:rsidP="00506FD9" w:rsidRDefault="00DB7103" w14:paraId="4D436C75" w14:textId="77777777">
      <w:pPr>
        <w:pStyle w:val="TableParagraph"/>
        <w:numPr>
          <w:ilvl w:val="0"/>
          <w:numId w:val="34"/>
        </w:numPr>
        <w:tabs>
          <w:tab w:val="left" w:pos="780"/>
          <w:tab w:val="left" w:pos="781"/>
        </w:tabs>
        <w:spacing w:line="259" w:lineRule="auto"/>
        <w:ind w:right="693"/>
        <w:rPr>
          <w:rFonts w:asciiTheme="minorHAnsi" w:hAnsiTheme="minorHAnsi" w:cstheme="minorHAnsi"/>
        </w:rPr>
      </w:pPr>
      <w:r w:rsidRPr="00103FA7">
        <w:rPr>
          <w:rFonts w:asciiTheme="minorHAnsi" w:hAnsiTheme="minorHAnsi" w:cstheme="minorHAnsi"/>
        </w:rPr>
        <w:t>Description of how the Solution optimizes the retrieval and utilization of multi-dimensional data.</w:t>
      </w:r>
    </w:p>
    <w:p w:rsidRPr="00103FA7" w:rsidR="00DB7103" w:rsidP="00506FD9" w:rsidRDefault="00DB7103" w14:paraId="2EA4A995" w14:textId="77777777">
      <w:pPr>
        <w:pStyle w:val="TableParagraph"/>
        <w:numPr>
          <w:ilvl w:val="0"/>
          <w:numId w:val="34"/>
        </w:numPr>
        <w:tabs>
          <w:tab w:val="left" w:pos="781"/>
        </w:tabs>
        <w:spacing w:line="259" w:lineRule="auto"/>
        <w:ind w:right="20"/>
        <w:rPr>
          <w:rFonts w:asciiTheme="minorHAnsi" w:hAnsiTheme="minorHAnsi" w:cstheme="minorHAnsi"/>
        </w:rPr>
      </w:pPr>
      <w:r w:rsidRPr="00103FA7">
        <w:rPr>
          <w:rFonts w:asciiTheme="minorHAnsi" w:hAnsiTheme="minorHAnsi" w:cstheme="minorHAnsi"/>
        </w:rPr>
        <w:t>A list of all architectural artifacts that are part of the Solution. Such artifacts shall include conceptual, logical, and physical models and such other materials required to fully explain and document the Contractor’s design approach.</w:t>
      </w:r>
    </w:p>
    <w:p w:rsidRPr="00103FA7" w:rsidR="00DB7103" w:rsidP="00506FD9" w:rsidRDefault="00DB7103" w14:paraId="7E0A943D" w14:textId="77777777">
      <w:pPr>
        <w:pStyle w:val="TableParagraph"/>
        <w:numPr>
          <w:ilvl w:val="0"/>
          <w:numId w:val="34"/>
        </w:numPr>
        <w:tabs>
          <w:tab w:val="left" w:pos="781"/>
        </w:tabs>
        <w:spacing w:line="259" w:lineRule="auto"/>
        <w:ind w:right="20"/>
        <w:rPr>
          <w:rFonts w:asciiTheme="minorHAnsi" w:hAnsiTheme="minorHAnsi" w:cstheme="minorHAnsi"/>
        </w:rPr>
      </w:pPr>
      <w:r w:rsidRPr="00103FA7">
        <w:rPr>
          <w:rFonts w:asciiTheme="minorHAnsi" w:hAnsiTheme="minorHAnsi" w:cstheme="minorHAnsi"/>
        </w:rPr>
        <w:t>A description of how the Solution provides toolsets to accommodate database maintenance, application security administration, service upgrade administration, API maintenance and archiving/purging of data.</w:t>
      </w:r>
    </w:p>
    <w:p w:rsidRPr="00103FA7" w:rsidR="00DB7103" w:rsidP="00506FD9" w:rsidRDefault="00DB7103" w14:paraId="76E5E390" w14:textId="77777777">
      <w:pPr>
        <w:pStyle w:val="TableParagraph"/>
        <w:numPr>
          <w:ilvl w:val="0"/>
          <w:numId w:val="34"/>
        </w:numPr>
        <w:tabs>
          <w:tab w:val="left" w:pos="781"/>
        </w:tabs>
        <w:spacing w:line="259" w:lineRule="auto"/>
        <w:ind w:right="20"/>
        <w:rPr>
          <w:rFonts w:asciiTheme="minorHAnsi" w:hAnsiTheme="minorHAnsi" w:cstheme="minorHAnsi"/>
        </w:rPr>
      </w:pPr>
      <w:r w:rsidRPr="00103FA7">
        <w:rPr>
          <w:rFonts w:asciiTheme="minorHAnsi" w:hAnsiTheme="minorHAnsi" w:cstheme="minorHAnsi"/>
        </w:rPr>
        <w:t xml:space="preserve">A description of how the Contractor will manage a logical data model, and will include standards, responsibilities, relationships, definitions, domains, </w:t>
      </w:r>
      <w:proofErr w:type="gramStart"/>
      <w:r w:rsidRPr="00103FA7">
        <w:rPr>
          <w:rFonts w:asciiTheme="minorHAnsi" w:hAnsiTheme="minorHAnsi" w:cstheme="minorHAnsi"/>
        </w:rPr>
        <w:t>keys</w:t>
      </w:r>
      <w:proofErr w:type="gramEnd"/>
      <w:r w:rsidRPr="00103FA7">
        <w:rPr>
          <w:rFonts w:asciiTheme="minorHAnsi" w:hAnsiTheme="minorHAnsi" w:cstheme="minorHAnsi"/>
        </w:rPr>
        <w:t xml:space="preserve"> and entity-relationship diagrams (ERDs) in the Procuring Agency’s metadata application Erwin.</w:t>
      </w:r>
    </w:p>
    <w:p w:rsidRPr="00103FA7" w:rsidR="00E94274" w:rsidP="00506FD9" w:rsidRDefault="00E94274" w14:paraId="482E7895" w14:textId="77777777">
      <w:pPr>
        <w:pStyle w:val="TableParagraph"/>
        <w:numPr>
          <w:ilvl w:val="0"/>
          <w:numId w:val="34"/>
        </w:numPr>
        <w:tabs>
          <w:tab w:val="left" w:pos="781"/>
        </w:tabs>
        <w:spacing w:line="259" w:lineRule="auto"/>
        <w:ind w:right="20"/>
        <w:rPr>
          <w:rFonts w:asciiTheme="minorHAnsi" w:hAnsiTheme="minorHAnsi" w:cstheme="minorHAnsi"/>
        </w:rPr>
      </w:pPr>
      <w:r w:rsidRPr="00103FA7">
        <w:rPr>
          <w:rFonts w:asciiTheme="minorHAnsi" w:hAnsiTheme="minorHAnsi" w:cstheme="minorHAnsi"/>
        </w:rPr>
        <w:t xml:space="preserve">A description of the tooling required to populate and refresh the data structures inside DS from the ESB and other required sources, as well as for an administrative dashboard.  </w:t>
      </w:r>
    </w:p>
    <w:p w:rsidRPr="00103FA7" w:rsidR="00E94274" w:rsidP="00506FD9" w:rsidRDefault="00E94274" w14:paraId="39D4D661" w14:textId="7120CE0D">
      <w:pPr>
        <w:pStyle w:val="TableParagraph"/>
        <w:numPr>
          <w:ilvl w:val="0"/>
          <w:numId w:val="34"/>
        </w:numPr>
        <w:tabs>
          <w:tab w:val="left" w:pos="781"/>
        </w:tabs>
        <w:spacing w:line="259" w:lineRule="auto"/>
        <w:ind w:right="20"/>
        <w:rPr>
          <w:rFonts w:asciiTheme="minorHAnsi" w:hAnsiTheme="minorHAnsi" w:cstheme="minorBidi"/>
        </w:rPr>
      </w:pPr>
      <w:r w:rsidRPr="4AF5351A">
        <w:rPr>
          <w:rFonts w:asciiTheme="minorHAnsi" w:hAnsiTheme="minorHAnsi" w:cstheme="minorBidi"/>
        </w:rPr>
        <w:t xml:space="preserve">A description of how the Solution informs/extends the data models in the DS and </w:t>
      </w:r>
      <w:r w:rsidRPr="4AF5351A" w:rsidR="75E9FFF5">
        <w:rPr>
          <w:rFonts w:asciiTheme="minorHAnsi" w:hAnsiTheme="minorHAnsi" w:cstheme="minorBidi"/>
        </w:rPr>
        <w:t>SI,</w:t>
      </w:r>
      <w:r w:rsidRPr="4AF5351A">
        <w:rPr>
          <w:rFonts w:asciiTheme="minorHAnsi" w:hAnsiTheme="minorHAnsi" w:cstheme="minorBidi"/>
        </w:rPr>
        <w:t xml:space="preserve"> including metadata management to minimize maintenance tasks when additional data elements are produced or required by the Enterprise.</w:t>
      </w:r>
    </w:p>
    <w:p w:rsidRPr="00103FA7" w:rsidR="00E94274" w:rsidP="00506FD9" w:rsidRDefault="00E94274" w14:paraId="35311072" w14:textId="77777777">
      <w:pPr>
        <w:pStyle w:val="TableParagraph"/>
        <w:numPr>
          <w:ilvl w:val="0"/>
          <w:numId w:val="34"/>
        </w:numPr>
        <w:tabs>
          <w:tab w:val="left" w:pos="781"/>
        </w:tabs>
        <w:spacing w:line="259" w:lineRule="auto"/>
        <w:ind w:right="20"/>
        <w:rPr>
          <w:rFonts w:asciiTheme="minorHAnsi" w:hAnsiTheme="minorHAnsi" w:cstheme="minorHAnsi"/>
        </w:rPr>
      </w:pPr>
      <w:r w:rsidRPr="00103FA7">
        <w:rPr>
          <w:rFonts w:asciiTheme="minorHAnsi" w:hAnsiTheme="minorHAnsi" w:cstheme="minorHAnsi"/>
        </w:rPr>
        <w:t>A description of the Solution ‘s capability to update or extend schemas/models to incorporate new data fields as needed or requested.</w:t>
      </w:r>
    </w:p>
    <w:p w:rsidRPr="00103FA7" w:rsidR="00E94274" w:rsidP="00506FD9" w:rsidRDefault="00E94274" w14:paraId="2B329137" w14:textId="77777777">
      <w:pPr>
        <w:pStyle w:val="TableParagraph"/>
        <w:numPr>
          <w:ilvl w:val="0"/>
          <w:numId w:val="34"/>
        </w:numPr>
        <w:tabs>
          <w:tab w:val="left" w:pos="781"/>
        </w:tabs>
        <w:spacing w:line="259" w:lineRule="auto"/>
        <w:ind w:right="20"/>
        <w:rPr>
          <w:rFonts w:asciiTheme="minorHAnsi" w:hAnsiTheme="minorHAnsi" w:cstheme="minorHAnsi"/>
        </w:rPr>
      </w:pPr>
      <w:r w:rsidRPr="00103FA7">
        <w:rPr>
          <w:rFonts w:asciiTheme="minorHAnsi" w:hAnsiTheme="minorHAnsi" w:cstheme="minorHAnsi"/>
        </w:rPr>
        <w:t>A description of how the Solution minimizes maintenance tasks when additional data elements are produced or required by the Enterprise.</w:t>
      </w:r>
    </w:p>
    <w:p w:rsidRPr="00103FA7" w:rsidR="00E94274" w:rsidP="00506FD9" w:rsidRDefault="00E94274" w14:paraId="4DF9B010" w14:textId="77777777">
      <w:pPr>
        <w:pStyle w:val="TableParagraph"/>
        <w:numPr>
          <w:ilvl w:val="0"/>
          <w:numId w:val="34"/>
        </w:numPr>
        <w:tabs>
          <w:tab w:val="left" w:pos="781"/>
        </w:tabs>
        <w:spacing w:line="259" w:lineRule="auto"/>
        <w:ind w:right="20"/>
        <w:rPr>
          <w:rFonts w:asciiTheme="minorHAnsi" w:hAnsiTheme="minorHAnsi" w:cstheme="minorHAnsi"/>
        </w:rPr>
      </w:pPr>
      <w:r w:rsidRPr="00103FA7">
        <w:rPr>
          <w:rFonts w:asciiTheme="minorHAnsi" w:hAnsiTheme="minorHAnsi" w:cstheme="minorHAnsi"/>
        </w:rPr>
        <w:t>A description of how the Solution supports physical-to-logical model mapping and rationalization of its data translation, data aggregation and data augmentation processes, and provide definition of model-to-model relationships of repository objects, data aggregation and flows utilizing graphical attribute-level mapping.</w:t>
      </w:r>
    </w:p>
    <w:p w:rsidRPr="00103FA7" w:rsidR="00E94274" w:rsidP="00506FD9" w:rsidRDefault="00E94274" w14:paraId="7EE441C8" w14:textId="77777777">
      <w:pPr>
        <w:pStyle w:val="TableParagraph"/>
        <w:numPr>
          <w:ilvl w:val="0"/>
          <w:numId w:val="34"/>
        </w:numPr>
        <w:tabs>
          <w:tab w:val="left" w:pos="780"/>
          <w:tab w:val="left" w:pos="781"/>
        </w:tabs>
        <w:spacing w:line="254" w:lineRule="auto"/>
        <w:ind w:right="149"/>
        <w:rPr>
          <w:rFonts w:asciiTheme="minorHAnsi" w:hAnsiTheme="minorHAnsi" w:cstheme="minorHAnsi"/>
        </w:rPr>
      </w:pPr>
      <w:r w:rsidRPr="00103FA7">
        <w:rPr>
          <w:rFonts w:asciiTheme="minorHAnsi" w:hAnsiTheme="minorHAnsi" w:cstheme="minorHAnsi"/>
        </w:rPr>
        <w:t>A description of how the proposed Solution utilizes load balancing to enhance capability and capacity</w:t>
      </w:r>
    </w:p>
    <w:p w:rsidRPr="00103FA7" w:rsidR="00E94274" w:rsidP="00506FD9" w:rsidRDefault="00E94274" w14:paraId="15BC8C0C" w14:textId="1B4733FA">
      <w:pPr>
        <w:pStyle w:val="TableParagraph"/>
        <w:numPr>
          <w:ilvl w:val="0"/>
          <w:numId w:val="34"/>
        </w:numPr>
        <w:tabs>
          <w:tab w:val="left" w:pos="780"/>
          <w:tab w:val="left" w:pos="781"/>
        </w:tabs>
        <w:spacing w:line="254" w:lineRule="auto"/>
        <w:ind w:right="149"/>
        <w:rPr>
          <w:rFonts w:asciiTheme="minorHAnsi" w:hAnsiTheme="minorHAnsi" w:cstheme="minorBidi"/>
        </w:rPr>
      </w:pPr>
      <w:r w:rsidRPr="16B9E4E5">
        <w:rPr>
          <w:rFonts w:asciiTheme="minorHAnsi" w:hAnsiTheme="minorHAnsi" w:cstheme="minorBidi"/>
        </w:rPr>
        <w:lastRenderedPageBreak/>
        <w:t>A description of how the Solution scales, optimizes performance, and maintains data recovery capacity for a ten</w:t>
      </w:r>
      <w:r w:rsidRPr="16B9E4E5" w:rsidR="1BBB2185">
        <w:rPr>
          <w:rFonts w:asciiTheme="minorHAnsi" w:hAnsiTheme="minorHAnsi" w:cstheme="minorBidi"/>
        </w:rPr>
        <w:t>+</w:t>
      </w:r>
      <w:r w:rsidRPr="16B9E4E5">
        <w:rPr>
          <w:rFonts w:asciiTheme="minorHAnsi" w:hAnsiTheme="minorHAnsi" w:cstheme="minorBidi"/>
        </w:rPr>
        <w:t xml:space="preserve"> (</w:t>
      </w:r>
      <w:proofErr w:type="gramStart"/>
      <w:r w:rsidRPr="16B9E4E5">
        <w:rPr>
          <w:rFonts w:asciiTheme="minorHAnsi" w:hAnsiTheme="minorHAnsi" w:cstheme="minorBidi"/>
        </w:rPr>
        <w:t>10)+</w:t>
      </w:r>
      <w:proofErr w:type="gramEnd"/>
      <w:r w:rsidRPr="16B9E4E5">
        <w:rPr>
          <w:rFonts w:asciiTheme="minorHAnsi" w:hAnsiTheme="minorHAnsi" w:cstheme="minorBidi"/>
        </w:rPr>
        <w:t xml:space="preserve"> year operational period.</w:t>
      </w:r>
    </w:p>
    <w:p w:rsidRPr="00103FA7" w:rsidR="00E94274" w:rsidP="00506FD9" w:rsidRDefault="00E94274" w14:paraId="7D555B88" w14:textId="56852206">
      <w:pPr>
        <w:pStyle w:val="TableParagraph"/>
        <w:numPr>
          <w:ilvl w:val="0"/>
          <w:numId w:val="34"/>
        </w:numPr>
        <w:tabs>
          <w:tab w:val="left" w:pos="780"/>
          <w:tab w:val="left" w:pos="781"/>
        </w:tabs>
        <w:spacing w:line="254" w:lineRule="auto"/>
        <w:ind w:right="149"/>
        <w:rPr>
          <w:rFonts w:asciiTheme="minorHAnsi" w:hAnsiTheme="minorHAnsi" w:cstheme="minorHAnsi"/>
        </w:rPr>
      </w:pPr>
      <w:r w:rsidRPr="00103FA7">
        <w:rPr>
          <w:rFonts w:asciiTheme="minorHAnsi" w:hAnsiTheme="minorHAnsi" w:cstheme="minorHAnsi"/>
        </w:rPr>
        <w:t>A description of how the Solution prevents and notifies the State of run-away queries that consume system resources, incur extra costs and impact other system operations.</w:t>
      </w:r>
    </w:p>
    <w:p w:rsidRPr="00103FA7" w:rsidR="007B4B4C" w:rsidP="00506FD9" w:rsidRDefault="007B4B4C" w14:paraId="288AB6C0" w14:textId="77777777">
      <w:pPr>
        <w:pStyle w:val="TableParagraph"/>
        <w:numPr>
          <w:ilvl w:val="0"/>
          <w:numId w:val="34"/>
        </w:numPr>
        <w:tabs>
          <w:tab w:val="left" w:pos="780"/>
          <w:tab w:val="left" w:pos="781"/>
        </w:tabs>
        <w:spacing w:line="254" w:lineRule="auto"/>
        <w:ind w:right="149"/>
        <w:rPr>
          <w:rFonts w:asciiTheme="minorHAnsi" w:hAnsiTheme="minorHAnsi" w:cstheme="minorHAnsi"/>
        </w:rPr>
      </w:pPr>
      <w:r w:rsidRPr="00103FA7">
        <w:rPr>
          <w:rFonts w:asciiTheme="minorHAnsi" w:hAnsiTheme="minorHAnsi" w:cstheme="minorHAnsi"/>
        </w:rPr>
        <w:t>A description of how the Solution operates and maintains multiple environments to facilitate versioning, upgrading, development, system integration testing (SIT), service testing, integration testing, user acceptance testing (UAT), quality assurance testing (QAT), production patch, production support and training.</w:t>
      </w:r>
    </w:p>
    <w:p w:rsidRPr="00103FA7" w:rsidR="007B4B4C" w:rsidP="00506FD9" w:rsidRDefault="007B4B4C" w14:paraId="75789918" w14:textId="77777777">
      <w:pPr>
        <w:pStyle w:val="TableParagraph"/>
        <w:numPr>
          <w:ilvl w:val="0"/>
          <w:numId w:val="34"/>
        </w:numPr>
        <w:tabs>
          <w:tab w:val="left" w:pos="780"/>
          <w:tab w:val="left" w:pos="781"/>
        </w:tabs>
        <w:spacing w:line="254" w:lineRule="auto"/>
        <w:ind w:right="149"/>
        <w:rPr>
          <w:rFonts w:asciiTheme="minorHAnsi" w:hAnsiTheme="minorHAnsi" w:cstheme="minorHAnsi"/>
        </w:rPr>
      </w:pPr>
      <w:r w:rsidRPr="00103FA7">
        <w:rPr>
          <w:rFonts w:asciiTheme="minorHAnsi" w:hAnsiTheme="minorHAnsi" w:cstheme="minorHAnsi"/>
        </w:rPr>
        <w:t>A description of how the Solution provides an Enterprise-wide system performance dashboard to implement, monitor and manage performance.</w:t>
      </w:r>
    </w:p>
    <w:p w:rsidRPr="00103FA7" w:rsidR="007B4B4C" w:rsidP="00506FD9" w:rsidRDefault="007B4B4C" w14:paraId="18F2056F" w14:textId="77777777">
      <w:pPr>
        <w:pStyle w:val="TableParagraph"/>
        <w:numPr>
          <w:ilvl w:val="0"/>
          <w:numId w:val="34"/>
        </w:numPr>
        <w:tabs>
          <w:tab w:val="left" w:pos="780"/>
          <w:tab w:val="left" w:pos="781"/>
        </w:tabs>
        <w:spacing w:line="254" w:lineRule="auto"/>
        <w:ind w:right="149"/>
        <w:rPr>
          <w:rFonts w:asciiTheme="minorHAnsi" w:hAnsiTheme="minorHAnsi" w:cstheme="minorHAnsi"/>
        </w:rPr>
      </w:pPr>
      <w:r w:rsidRPr="00103FA7">
        <w:rPr>
          <w:rFonts w:asciiTheme="minorHAnsi" w:hAnsiTheme="minorHAnsi" w:cstheme="minorHAnsi"/>
        </w:rPr>
        <w:t>A description of how the Solution identifies and resolves quality assurance (QA) issues.</w:t>
      </w:r>
    </w:p>
    <w:p w:rsidRPr="00103FA7" w:rsidR="007B4B4C" w:rsidP="00506FD9" w:rsidRDefault="0089095F" w14:paraId="4C77263B" w14:textId="78A0FC2E">
      <w:pPr>
        <w:pStyle w:val="TableParagraph"/>
        <w:numPr>
          <w:ilvl w:val="0"/>
          <w:numId w:val="34"/>
        </w:numPr>
        <w:tabs>
          <w:tab w:val="left" w:pos="780"/>
          <w:tab w:val="left" w:pos="781"/>
        </w:tabs>
        <w:spacing w:line="254" w:lineRule="auto"/>
        <w:ind w:right="149"/>
        <w:rPr>
          <w:rFonts w:asciiTheme="minorHAnsi" w:hAnsiTheme="minorHAnsi" w:cstheme="minorHAnsi"/>
        </w:rPr>
      </w:pPr>
      <w:r w:rsidRPr="00103FA7">
        <w:rPr>
          <w:rFonts w:asciiTheme="minorHAnsi" w:hAnsiTheme="minorHAnsi" w:cstheme="minorHAnsi"/>
        </w:rPr>
        <w:t>A description of how the Solution imports and maintains State-identified reference data bases (e.g., Census or Medicare data)</w:t>
      </w:r>
    </w:p>
    <w:p w:rsidRPr="00103FA7" w:rsidR="00570006" w:rsidP="00570006" w:rsidRDefault="00570006" w14:paraId="085E0E77" w14:textId="77777777">
      <w:pPr>
        <w:pStyle w:val="Heading1"/>
        <w:rPr>
          <w:rFonts w:asciiTheme="minorHAnsi" w:hAnsiTheme="minorHAnsi" w:cstheme="minorHAnsi"/>
        </w:rPr>
      </w:pPr>
      <w:bookmarkStart w:name="_Toc120717435" w:id="11"/>
      <w:bookmarkEnd w:id="4"/>
      <w:r w:rsidRPr="00103FA7">
        <w:rPr>
          <w:rFonts w:asciiTheme="minorHAnsi" w:hAnsiTheme="minorHAnsi" w:cstheme="minorHAnsi"/>
        </w:rPr>
        <w:t>Security</w:t>
      </w:r>
      <w:bookmarkEnd w:id="11"/>
    </w:p>
    <w:p w:rsidRPr="00103FA7" w:rsidR="00570006" w:rsidP="00570006" w:rsidRDefault="00570006" w14:paraId="1B5D99EA" w14:textId="71B79950">
      <w:pPr>
        <w:rPr>
          <w:rFonts w:asciiTheme="minorHAnsi" w:hAnsiTheme="minorHAnsi" w:cstheme="minorHAnsi"/>
        </w:rPr>
      </w:pPr>
      <w:r w:rsidRPr="00103FA7">
        <w:rPr>
          <w:rFonts w:asciiTheme="minorHAnsi" w:hAnsiTheme="minorHAnsi" w:cstheme="minorHAnsi"/>
        </w:rPr>
        <w:t xml:space="preserve">The </w:t>
      </w:r>
      <w:r w:rsidRPr="00103FA7" w:rsidR="00AD65C0">
        <w:rPr>
          <w:rFonts w:asciiTheme="minorHAnsi" w:hAnsiTheme="minorHAnsi" w:cstheme="minorHAnsi"/>
        </w:rPr>
        <w:t>DS Module</w:t>
      </w:r>
      <w:r w:rsidRPr="00103FA7">
        <w:rPr>
          <w:rFonts w:asciiTheme="minorHAnsi" w:hAnsiTheme="minorHAnsi" w:cstheme="minorHAnsi"/>
        </w:rPr>
        <w:t xml:space="preserve"> is responsible for insuring system-wide compliance with state, federal, and industry standards on security.  The following are qualifications and work products necessary to successfully complete this role.</w:t>
      </w:r>
    </w:p>
    <w:p w:rsidRPr="00103FA7" w:rsidR="00570006" w:rsidP="00570006" w:rsidRDefault="00570006" w14:paraId="70E65FB3" w14:textId="77777777">
      <w:pPr>
        <w:pStyle w:val="Heading2"/>
        <w:rPr>
          <w:rFonts w:asciiTheme="minorHAnsi" w:hAnsiTheme="minorHAnsi" w:cstheme="minorHAnsi"/>
        </w:rPr>
      </w:pPr>
      <w:bookmarkStart w:name="_Toc120717436" w:id="12"/>
      <w:r w:rsidRPr="00103FA7">
        <w:rPr>
          <w:rFonts w:asciiTheme="minorHAnsi" w:hAnsiTheme="minorHAnsi" w:cstheme="minorHAnsi"/>
        </w:rPr>
        <w:t>Contractor Qualifications</w:t>
      </w:r>
      <w:bookmarkEnd w:id="12"/>
    </w:p>
    <w:p w:rsidRPr="00103FA7" w:rsidR="00570006" w:rsidRDefault="00570006" w14:paraId="50F250FC" w14:textId="76464DCC">
      <w:pPr>
        <w:numPr>
          <w:ilvl w:val="0"/>
          <w:numId w:val="7"/>
        </w:numPr>
        <w:spacing w:before="0" w:line="259" w:lineRule="auto"/>
        <w:ind w:left="720"/>
        <w:rPr>
          <w:rFonts w:asciiTheme="minorHAnsi" w:hAnsiTheme="minorHAnsi" w:cstheme="minorHAnsi"/>
        </w:rPr>
      </w:pPr>
      <w:r w:rsidRPr="00103FA7">
        <w:rPr>
          <w:rFonts w:asciiTheme="minorHAnsi" w:hAnsiTheme="minorHAnsi" w:cstheme="minorHAnsi"/>
        </w:rPr>
        <w:t>Expertise in implementing MARS-E v2.0, HIPAA, and Pub 1075 IRS Security Controls and Standards in a</w:t>
      </w:r>
      <w:r w:rsidRPr="00103FA7" w:rsidR="00924129">
        <w:rPr>
          <w:rFonts w:asciiTheme="minorHAnsi" w:hAnsiTheme="minorHAnsi" w:cstheme="minorHAnsi"/>
        </w:rPr>
        <w:t>n Enterprise Data Warehouse and BI Analytics environment</w:t>
      </w:r>
    </w:p>
    <w:p w:rsidRPr="00103FA7" w:rsidR="00570006" w:rsidRDefault="00570006" w14:paraId="7B19B03B" w14:textId="77777777">
      <w:pPr>
        <w:pStyle w:val="ListParagraph"/>
        <w:numPr>
          <w:ilvl w:val="0"/>
          <w:numId w:val="7"/>
        </w:numPr>
        <w:spacing w:before="0" w:line="259" w:lineRule="auto"/>
        <w:ind w:left="720"/>
        <w:rPr>
          <w:rFonts w:asciiTheme="minorHAnsi" w:hAnsiTheme="minorHAnsi" w:cstheme="minorHAnsi"/>
        </w:rPr>
      </w:pPr>
      <w:r w:rsidRPr="00103FA7">
        <w:rPr>
          <w:rFonts w:asciiTheme="minorHAnsi" w:hAnsiTheme="minorHAnsi" w:cstheme="minorHAnsi"/>
        </w:rPr>
        <w:t>Two (2) or more successful implementations of MARS-E v2.0, HIPAA, and Pub 1075 IRS Security Controls and Standards currently operating in a production environment.</w:t>
      </w:r>
    </w:p>
    <w:p w:rsidRPr="00103FA7" w:rsidR="00570006" w:rsidRDefault="00570006" w14:paraId="238ABBB9" w14:textId="77777777">
      <w:pPr>
        <w:pStyle w:val="ListParagraph"/>
        <w:numPr>
          <w:ilvl w:val="0"/>
          <w:numId w:val="7"/>
        </w:numPr>
        <w:spacing w:before="0" w:line="259" w:lineRule="auto"/>
        <w:ind w:left="720"/>
        <w:rPr>
          <w:rFonts w:asciiTheme="minorHAnsi" w:hAnsiTheme="minorHAnsi" w:cstheme="minorHAnsi"/>
        </w:rPr>
      </w:pPr>
      <w:r w:rsidRPr="00103FA7">
        <w:rPr>
          <w:rFonts w:asciiTheme="minorHAnsi" w:hAnsiTheme="minorHAnsi" w:cstheme="minorHAnsi"/>
        </w:rPr>
        <w:t>More than five (5) continuous years employing multiple staff members with certifications from International Information System Security Certification Consortium and Global Information Assurance Consortium.</w:t>
      </w:r>
    </w:p>
    <w:p w:rsidRPr="00103FA7" w:rsidR="00570006" w:rsidRDefault="00570006" w14:paraId="1C507E74" w14:textId="77777777">
      <w:pPr>
        <w:numPr>
          <w:ilvl w:val="0"/>
          <w:numId w:val="7"/>
        </w:numPr>
        <w:spacing w:before="0" w:line="259" w:lineRule="auto"/>
        <w:ind w:left="720"/>
        <w:rPr>
          <w:rFonts w:asciiTheme="minorHAnsi" w:hAnsiTheme="minorHAnsi" w:cstheme="minorHAnsi"/>
        </w:rPr>
      </w:pPr>
      <w:r w:rsidRPr="00103FA7">
        <w:rPr>
          <w:rFonts w:asciiTheme="minorHAnsi" w:hAnsiTheme="minorHAnsi" w:cstheme="minorHAnsi"/>
        </w:rPr>
        <w:t>Proven methods for creating technical security documents, requirements, use cases and test cases and test results.</w:t>
      </w:r>
    </w:p>
    <w:p w:rsidRPr="00103FA7" w:rsidR="00570006" w:rsidRDefault="00570006" w14:paraId="570FDE3D" w14:textId="76A6953D">
      <w:pPr>
        <w:numPr>
          <w:ilvl w:val="0"/>
          <w:numId w:val="7"/>
        </w:numPr>
        <w:spacing w:before="0" w:line="259" w:lineRule="auto"/>
        <w:ind w:left="720"/>
        <w:rPr>
          <w:rFonts w:asciiTheme="minorHAnsi" w:hAnsiTheme="minorHAnsi" w:cstheme="minorHAnsi"/>
        </w:rPr>
      </w:pPr>
      <w:r w:rsidRPr="00103FA7">
        <w:rPr>
          <w:rFonts w:asciiTheme="minorHAnsi" w:hAnsiTheme="minorHAnsi" w:cstheme="minorHAnsi"/>
        </w:rPr>
        <w:t>Proven expertise in Confluence/Jama/Jira, Splunk, Nessus Scans (Contractor Supplied) and Safeguard Computer Security Evaluation Matrix (SC</w:t>
      </w:r>
      <w:r w:rsidRPr="00103FA7" w:rsidR="0097727F">
        <w:rPr>
          <w:rFonts w:asciiTheme="minorHAnsi" w:hAnsiTheme="minorHAnsi" w:cstheme="minorHAnsi"/>
        </w:rPr>
        <w:t>S</w:t>
      </w:r>
      <w:r w:rsidRPr="00103FA7">
        <w:rPr>
          <w:rFonts w:asciiTheme="minorHAnsi" w:hAnsiTheme="minorHAnsi" w:cstheme="minorHAnsi"/>
        </w:rPr>
        <w:t>EMs).</w:t>
      </w:r>
    </w:p>
    <w:p w:rsidRPr="00103FA7" w:rsidR="00570006" w:rsidRDefault="00570006" w14:paraId="16CDA98C" w14:textId="77777777">
      <w:pPr>
        <w:numPr>
          <w:ilvl w:val="0"/>
          <w:numId w:val="7"/>
        </w:numPr>
        <w:spacing w:before="0" w:line="259" w:lineRule="auto"/>
        <w:ind w:left="720"/>
        <w:rPr>
          <w:rFonts w:asciiTheme="minorHAnsi" w:hAnsiTheme="minorHAnsi" w:cstheme="minorHAnsi"/>
        </w:rPr>
      </w:pPr>
      <w:r w:rsidRPr="00103FA7">
        <w:rPr>
          <w:rFonts w:asciiTheme="minorHAnsi" w:hAnsiTheme="minorHAnsi" w:cstheme="minorHAnsi"/>
        </w:rPr>
        <w:t>Proven experience implementing CMS &amp; IRS Security Controls.</w:t>
      </w:r>
    </w:p>
    <w:p w:rsidRPr="00103FA7" w:rsidR="00570006" w:rsidP="00570006" w:rsidRDefault="00570006" w14:paraId="6AEE1C19" w14:textId="77777777">
      <w:pPr>
        <w:pStyle w:val="Heading2"/>
        <w:rPr>
          <w:rFonts w:asciiTheme="minorHAnsi" w:hAnsiTheme="minorHAnsi" w:cstheme="minorHAnsi"/>
        </w:rPr>
      </w:pPr>
      <w:bookmarkStart w:name="_Toc120717437" w:id="13"/>
      <w:r w:rsidRPr="00103FA7">
        <w:rPr>
          <w:rFonts w:asciiTheme="minorHAnsi" w:hAnsiTheme="minorHAnsi" w:cstheme="minorHAnsi"/>
        </w:rPr>
        <w:t>Work Products</w:t>
      </w:r>
      <w:bookmarkEnd w:id="13"/>
    </w:p>
    <w:p w:rsidRPr="00103FA7" w:rsidR="00570006" w:rsidP="002F19AD" w:rsidRDefault="002F19AD" w14:paraId="085B853D" w14:textId="1CB0F796">
      <w:pPr>
        <w:pStyle w:val="Heading2"/>
        <w:numPr>
          <w:ilvl w:val="0"/>
          <w:numId w:val="0"/>
        </w:numPr>
        <w:rPr>
          <w:rFonts w:asciiTheme="minorHAnsi" w:hAnsiTheme="minorHAnsi" w:cstheme="minorHAnsi"/>
        </w:rPr>
      </w:pPr>
      <w:bookmarkStart w:name="_Toc120717438" w:id="14"/>
      <w:r w:rsidRPr="00103FA7">
        <w:rPr>
          <w:rFonts w:asciiTheme="minorHAnsi" w:hAnsiTheme="minorHAnsi" w:cstheme="minorHAnsi"/>
        </w:rPr>
        <w:t xml:space="preserve">2.2.1 </w:t>
      </w:r>
      <w:r w:rsidRPr="00103FA7" w:rsidR="00570006">
        <w:rPr>
          <w:rFonts w:asciiTheme="minorHAnsi" w:hAnsiTheme="minorHAnsi" w:cstheme="minorHAnsi"/>
        </w:rPr>
        <w:t>Security Document Creation</w:t>
      </w:r>
      <w:bookmarkEnd w:id="14"/>
    </w:p>
    <w:p w:rsidRPr="00103FA7" w:rsidR="00570006" w:rsidP="00B4381F" w:rsidRDefault="00570006" w14:paraId="3A1339B8" w14:textId="1B566423">
      <w:pPr>
        <w:spacing w:before="0" w:after="160" w:line="259" w:lineRule="auto"/>
        <w:rPr>
          <w:rFonts w:asciiTheme="minorHAnsi" w:hAnsiTheme="minorHAnsi" w:cstheme="minorHAnsi"/>
        </w:rPr>
      </w:pPr>
      <w:r w:rsidRPr="00103FA7">
        <w:rPr>
          <w:rFonts w:asciiTheme="minorHAnsi" w:hAnsiTheme="minorHAnsi" w:cstheme="minorHAnsi"/>
        </w:rPr>
        <w:t>Write and gain HSD approval of security documents</w:t>
      </w:r>
      <w:r w:rsidRPr="00103FA7" w:rsidR="00E95836">
        <w:rPr>
          <w:rFonts w:asciiTheme="minorHAnsi" w:hAnsiTheme="minorHAnsi" w:cstheme="minorHAnsi"/>
        </w:rPr>
        <w:t xml:space="preserve"> following guidelines in HHS 2020 RFP Addendums</w:t>
      </w:r>
      <w:r w:rsidRPr="00103FA7" w:rsidR="0016002F">
        <w:rPr>
          <w:rFonts w:asciiTheme="minorHAnsi" w:hAnsiTheme="minorHAnsi" w:eastAsiaTheme="minorEastAsia" w:cstheme="minorHAnsi"/>
        </w:rPr>
        <w:t xml:space="preserve">, </w:t>
      </w:r>
      <w:r w:rsidRPr="008A37D2" w:rsidR="0016002F">
        <w:rPr>
          <w:rFonts w:eastAsia="Calibri" w:asciiTheme="minorHAnsi" w:hAnsiTheme="minorHAnsi" w:cstheme="minorHAnsi"/>
        </w:rPr>
        <w:t>14 - HHS 2020 Security Privacy and Standards</w:t>
      </w:r>
      <w:r w:rsidRPr="00103FA7" w:rsidR="0016002F">
        <w:rPr>
          <w:rStyle w:val="Hyperlink"/>
          <w:rFonts w:eastAsia="Calibri" w:asciiTheme="minorHAnsi" w:hAnsiTheme="minorHAnsi" w:cstheme="minorHAnsi"/>
          <w:color w:val="auto"/>
          <w:u w:val="none"/>
        </w:rPr>
        <w:t xml:space="preserve"> and</w:t>
      </w:r>
      <w:r w:rsidRPr="00103FA7" w:rsidR="0016002F">
        <w:rPr>
          <w:rStyle w:val="Hyperlink"/>
          <w:rFonts w:eastAsia="Calibri" w:asciiTheme="minorHAnsi" w:hAnsiTheme="minorHAnsi" w:cstheme="minorHAnsi"/>
          <w:color w:val="auto"/>
        </w:rPr>
        <w:t xml:space="preserve"> </w:t>
      </w:r>
      <w:r w:rsidRPr="008A37D2" w:rsidR="008F38D4">
        <w:rPr>
          <w:rFonts w:eastAsia="Calibri" w:asciiTheme="minorHAnsi" w:hAnsiTheme="minorHAnsi" w:cstheme="minorHAnsi"/>
        </w:rPr>
        <w:t>21 - HHS 2020 Security Operational Guidelines</w:t>
      </w:r>
      <w:r w:rsidR="00941740">
        <w:rPr>
          <w:rStyle w:val="Hyperlink"/>
          <w:rFonts w:eastAsia="Calibri" w:asciiTheme="minorHAnsi" w:hAnsiTheme="minorHAnsi" w:cstheme="minorHAnsi"/>
        </w:rPr>
        <w:t xml:space="preserve"> </w:t>
      </w:r>
      <w:r w:rsidRPr="00AB5F86" w:rsidR="00941740">
        <w:rPr>
          <w:rStyle w:val="Hyperlink"/>
          <w:rFonts w:eastAsia="Calibri" w:asciiTheme="minorHAnsi" w:hAnsiTheme="minorHAnsi" w:cstheme="minorHAnsi"/>
          <w:color w:val="auto"/>
          <w:u w:val="none"/>
        </w:rPr>
        <w:t xml:space="preserve">(available in the </w:t>
      </w:r>
      <w:hyperlink w:history="1" r:id="rId17">
        <w:r w:rsidRPr="00FD7C21" w:rsidR="00941740">
          <w:rPr>
            <w:rStyle w:val="Hyperlink"/>
            <w:rFonts w:eastAsia="Calibri" w:asciiTheme="minorHAnsi" w:hAnsiTheme="minorHAnsi" w:cstheme="minorHAnsi"/>
          </w:rPr>
          <w:t>HSD ITD Procurement Library</w:t>
        </w:r>
      </w:hyperlink>
      <w:r w:rsidRPr="00AB5F86" w:rsidR="00941740">
        <w:rPr>
          <w:rStyle w:val="Hyperlink"/>
          <w:rFonts w:eastAsia="Calibri" w:asciiTheme="minorHAnsi" w:hAnsiTheme="minorHAnsi" w:cstheme="minorHAnsi"/>
          <w:color w:val="auto"/>
          <w:u w:val="none"/>
        </w:rPr>
        <w:t>)</w:t>
      </w:r>
      <w:r w:rsidRPr="00AB5F86" w:rsidR="00941740">
        <w:rPr>
          <w:rStyle w:val="Hyperlink"/>
          <w:rFonts w:eastAsia="Calibri" w:asciiTheme="minorHAnsi" w:hAnsiTheme="minorHAnsi" w:cstheme="minorHAnsi"/>
          <w:color w:val="auto"/>
        </w:rPr>
        <w:t xml:space="preserve"> </w:t>
      </w:r>
      <w:r w:rsidRPr="00103FA7">
        <w:rPr>
          <w:rFonts w:asciiTheme="minorHAnsi" w:hAnsiTheme="minorHAnsi" w:cstheme="minorHAnsi"/>
        </w:rPr>
        <w:t>including</w:t>
      </w:r>
      <w:r w:rsidR="00634E55">
        <w:rPr>
          <w:rFonts w:asciiTheme="minorHAnsi" w:hAnsiTheme="minorHAnsi" w:cstheme="minorHAnsi"/>
        </w:rPr>
        <w:t xml:space="preserve"> the following as detailed in Deliverable 7 of the DS SOW</w:t>
      </w:r>
      <w:r w:rsidRPr="00103FA7">
        <w:rPr>
          <w:rFonts w:asciiTheme="minorHAnsi" w:hAnsiTheme="minorHAnsi" w:cstheme="minorHAnsi"/>
        </w:rPr>
        <w:t>:</w:t>
      </w:r>
    </w:p>
    <w:p w:rsidRPr="00103FA7" w:rsidR="00570006" w:rsidRDefault="00EA7991" w14:paraId="0E9A2967" w14:textId="05D88462">
      <w:pPr>
        <w:pStyle w:val="ListParagraph"/>
        <w:numPr>
          <w:ilvl w:val="0"/>
          <w:numId w:val="8"/>
        </w:numPr>
        <w:spacing w:before="0" w:after="160" w:line="259" w:lineRule="auto"/>
        <w:rPr>
          <w:rFonts w:asciiTheme="minorHAnsi" w:hAnsiTheme="minorHAnsi" w:cstheme="minorHAnsi"/>
        </w:rPr>
      </w:pPr>
      <w:r w:rsidRPr="00103FA7">
        <w:rPr>
          <w:rFonts w:asciiTheme="minorHAnsi" w:hAnsiTheme="minorHAnsi" w:cstheme="minorHAnsi"/>
        </w:rPr>
        <w:t xml:space="preserve">System Security Plan </w:t>
      </w:r>
    </w:p>
    <w:p w:rsidRPr="00103FA7" w:rsidR="00EA7991" w:rsidRDefault="00EA7991" w14:paraId="5E5B65B0" w14:textId="7C0D66AB">
      <w:pPr>
        <w:pStyle w:val="ListParagraph"/>
        <w:numPr>
          <w:ilvl w:val="0"/>
          <w:numId w:val="8"/>
        </w:numPr>
        <w:spacing w:before="0" w:after="160" w:line="259" w:lineRule="auto"/>
        <w:rPr>
          <w:rFonts w:asciiTheme="minorHAnsi" w:hAnsiTheme="minorHAnsi" w:cstheme="minorHAnsi"/>
        </w:rPr>
      </w:pPr>
      <w:r w:rsidRPr="00103FA7">
        <w:rPr>
          <w:rFonts w:asciiTheme="minorHAnsi" w:hAnsiTheme="minorHAnsi" w:cstheme="minorHAnsi"/>
        </w:rPr>
        <w:t>Privacy Impact Analysis</w:t>
      </w:r>
    </w:p>
    <w:p w:rsidRPr="00103FA7" w:rsidR="00EC361F" w:rsidRDefault="00EC361F" w14:paraId="2928AB1A" w14:textId="09D74635">
      <w:pPr>
        <w:pStyle w:val="ListParagraph"/>
        <w:numPr>
          <w:ilvl w:val="0"/>
          <w:numId w:val="8"/>
        </w:numPr>
        <w:spacing w:before="0" w:after="160" w:line="259" w:lineRule="auto"/>
        <w:rPr>
          <w:rFonts w:asciiTheme="minorHAnsi" w:hAnsiTheme="minorHAnsi" w:cstheme="minorHAnsi"/>
        </w:rPr>
      </w:pPr>
      <w:r w:rsidRPr="00103FA7">
        <w:rPr>
          <w:rFonts w:asciiTheme="minorHAnsi" w:hAnsiTheme="minorHAnsi" w:cstheme="minorHAnsi"/>
        </w:rPr>
        <w:lastRenderedPageBreak/>
        <w:t>Incident Response Plan</w:t>
      </w:r>
    </w:p>
    <w:p w:rsidRPr="00103FA7" w:rsidR="00EC361F" w:rsidRDefault="00EC361F" w14:paraId="22AD16EE" w14:textId="11024DD7">
      <w:pPr>
        <w:pStyle w:val="ListParagraph"/>
        <w:numPr>
          <w:ilvl w:val="0"/>
          <w:numId w:val="8"/>
        </w:numPr>
        <w:spacing w:before="0" w:after="160" w:line="259" w:lineRule="auto"/>
        <w:rPr>
          <w:rFonts w:asciiTheme="minorHAnsi" w:hAnsiTheme="minorHAnsi" w:cstheme="minorHAnsi"/>
        </w:rPr>
      </w:pPr>
      <w:r w:rsidRPr="00103FA7">
        <w:rPr>
          <w:rFonts w:asciiTheme="minorHAnsi" w:hAnsiTheme="minorHAnsi" w:cstheme="minorHAnsi"/>
        </w:rPr>
        <w:t>System Risk Assessment</w:t>
      </w:r>
    </w:p>
    <w:p w:rsidRPr="00103FA7" w:rsidR="00570006" w:rsidRDefault="00570006" w14:paraId="4B331AED" w14:textId="77777777">
      <w:pPr>
        <w:pStyle w:val="ListParagraph"/>
        <w:numPr>
          <w:ilvl w:val="0"/>
          <w:numId w:val="8"/>
        </w:numPr>
        <w:spacing w:before="0" w:after="160" w:line="259" w:lineRule="auto"/>
        <w:rPr>
          <w:rFonts w:asciiTheme="minorHAnsi" w:hAnsiTheme="minorHAnsi" w:cstheme="minorHAnsi"/>
        </w:rPr>
      </w:pPr>
      <w:r w:rsidRPr="00103FA7">
        <w:rPr>
          <w:rFonts w:asciiTheme="minorHAnsi" w:hAnsiTheme="minorHAnsi" w:cstheme="minorHAnsi"/>
        </w:rPr>
        <w:t>Security Certification and Accreditation Letters</w:t>
      </w:r>
    </w:p>
    <w:p w:rsidRPr="00103FA7" w:rsidR="00570006" w:rsidRDefault="00570006" w14:paraId="029CCD05" w14:textId="77777777">
      <w:pPr>
        <w:pStyle w:val="ListParagraph"/>
        <w:numPr>
          <w:ilvl w:val="0"/>
          <w:numId w:val="8"/>
        </w:numPr>
        <w:spacing w:before="0" w:after="160" w:line="259" w:lineRule="auto"/>
        <w:rPr>
          <w:rFonts w:asciiTheme="minorHAnsi" w:hAnsiTheme="minorHAnsi" w:cstheme="minorHAnsi"/>
        </w:rPr>
      </w:pPr>
      <w:r w:rsidRPr="00103FA7">
        <w:rPr>
          <w:rFonts w:asciiTheme="minorHAnsi" w:hAnsiTheme="minorHAnsi" w:cstheme="minorHAnsi"/>
        </w:rPr>
        <w:t>Security Questionnaire Document</w:t>
      </w:r>
    </w:p>
    <w:p w:rsidRPr="00103FA7" w:rsidR="00570006" w:rsidP="00570006" w:rsidRDefault="00570006" w14:paraId="20974E90" w14:textId="5D27F53B">
      <w:pPr>
        <w:pStyle w:val="Heading1"/>
        <w:rPr>
          <w:rFonts w:asciiTheme="minorHAnsi" w:hAnsiTheme="minorHAnsi" w:cstheme="minorHAnsi"/>
        </w:rPr>
      </w:pPr>
      <w:bookmarkStart w:name="_Toc120717439" w:id="15"/>
      <w:r w:rsidRPr="00103FA7">
        <w:rPr>
          <w:rFonts w:asciiTheme="minorHAnsi" w:hAnsiTheme="minorHAnsi" w:cstheme="minorHAnsi"/>
        </w:rPr>
        <w:t>Project Management</w:t>
      </w:r>
      <w:bookmarkEnd w:id="15"/>
    </w:p>
    <w:p w:rsidRPr="00103FA7" w:rsidR="00570006" w:rsidP="00570006" w:rsidRDefault="00570006" w14:paraId="67ADB2D7" w14:textId="74ABAB9E">
      <w:pPr>
        <w:pStyle w:val="Heading2"/>
        <w:rPr>
          <w:rFonts w:asciiTheme="minorHAnsi" w:hAnsiTheme="minorHAnsi" w:cstheme="minorHAnsi"/>
        </w:rPr>
      </w:pPr>
      <w:bookmarkStart w:name="_Toc120717440" w:id="16"/>
      <w:r w:rsidRPr="00103FA7">
        <w:rPr>
          <w:rFonts w:asciiTheme="minorHAnsi" w:hAnsiTheme="minorHAnsi" w:cstheme="minorHAnsi"/>
        </w:rPr>
        <w:t>Contractor Qualifications</w:t>
      </w:r>
      <w:bookmarkEnd w:id="16"/>
    </w:p>
    <w:p w:rsidRPr="00103FA7" w:rsidR="00570006" w:rsidRDefault="00570006" w14:paraId="0DB2DBB8" w14:textId="77777777">
      <w:pPr>
        <w:numPr>
          <w:ilvl w:val="0"/>
          <w:numId w:val="9"/>
        </w:numPr>
        <w:spacing w:before="0" w:line="259" w:lineRule="auto"/>
        <w:rPr>
          <w:rFonts w:asciiTheme="minorHAnsi" w:hAnsiTheme="minorHAnsi" w:cstheme="minorHAnsi"/>
        </w:rPr>
      </w:pPr>
      <w:r w:rsidRPr="00103FA7">
        <w:rPr>
          <w:rFonts w:asciiTheme="minorHAnsi" w:hAnsiTheme="minorHAnsi" w:cstheme="minorHAnsi"/>
        </w:rPr>
        <w:t>Five (5) or more years of company experience in project management on projects of similar scale and complexity.</w:t>
      </w:r>
    </w:p>
    <w:p w:rsidRPr="00103FA7" w:rsidR="00570006" w:rsidP="4D1B1A2A" w:rsidRDefault="248A5F26" w14:paraId="21A3CDC1" w14:textId="77777777">
      <w:pPr>
        <w:numPr>
          <w:ilvl w:val="0"/>
          <w:numId w:val="9"/>
        </w:numPr>
        <w:spacing w:before="0" w:line="259" w:lineRule="auto"/>
        <w:rPr>
          <w:rFonts w:asciiTheme="minorHAnsi" w:hAnsiTheme="minorHAnsi"/>
        </w:rPr>
      </w:pPr>
      <w:r w:rsidRPr="4D1B1A2A">
        <w:rPr>
          <w:rFonts w:asciiTheme="minorHAnsi" w:hAnsiTheme="minorHAnsi"/>
        </w:rPr>
        <w:t>Two (2) or more proven successful project management engagements on projects of similar scale and complexity.</w:t>
      </w:r>
    </w:p>
    <w:p w:rsidR="6CFDCE13" w:rsidP="4D1B1A2A" w:rsidRDefault="6CFDCE13" w14:paraId="2EF410DD" w14:textId="2FDDBA99">
      <w:pPr>
        <w:numPr>
          <w:ilvl w:val="0"/>
          <w:numId w:val="9"/>
        </w:numPr>
        <w:spacing w:before="0" w:line="259" w:lineRule="auto"/>
      </w:pPr>
      <w:r w:rsidRPr="4D1B1A2A">
        <w:rPr>
          <w:rFonts w:eastAsia="Calibri" w:asciiTheme="minorHAnsi" w:hAnsiTheme="minorHAnsi"/>
        </w:rPr>
        <w:t xml:space="preserve">Sufficient staffing with </w:t>
      </w:r>
      <w:r w:rsidRPr="4D1B1A2A" w:rsidR="763317FD">
        <w:rPr>
          <w:rFonts w:eastAsia="Calibri" w:asciiTheme="minorHAnsi" w:hAnsiTheme="minorHAnsi"/>
        </w:rPr>
        <w:t>intermediate or higher-level skills in Microsoft Office 365 and SharePoint</w:t>
      </w:r>
    </w:p>
    <w:p w:rsidRPr="00103FA7" w:rsidR="00570006" w:rsidP="4D1B1A2A" w:rsidRDefault="248A5F26" w14:paraId="745ACD4C" w14:textId="53D4F9C1">
      <w:pPr>
        <w:numPr>
          <w:ilvl w:val="0"/>
          <w:numId w:val="9"/>
        </w:numPr>
        <w:spacing w:before="0" w:line="259" w:lineRule="auto"/>
        <w:rPr>
          <w:rFonts w:asciiTheme="minorHAnsi" w:hAnsiTheme="minorHAnsi"/>
        </w:rPr>
      </w:pPr>
      <w:r w:rsidRPr="4D1B1A2A">
        <w:rPr>
          <w:rFonts w:asciiTheme="minorHAnsi" w:hAnsiTheme="minorHAnsi"/>
        </w:rPr>
        <w:t>Proven expertise in industry best practices (</w:t>
      </w:r>
      <w:proofErr w:type="gramStart"/>
      <w:r w:rsidRPr="4D1B1A2A">
        <w:rPr>
          <w:rFonts w:asciiTheme="minorHAnsi" w:hAnsiTheme="minorHAnsi"/>
        </w:rPr>
        <w:t>e.g.</w:t>
      </w:r>
      <w:proofErr w:type="gramEnd"/>
      <w:r w:rsidRPr="4D1B1A2A">
        <w:rPr>
          <w:rFonts w:asciiTheme="minorHAnsi" w:hAnsiTheme="minorHAnsi"/>
        </w:rPr>
        <w:t xml:space="preserve"> Project Management Body of Knowledge (PMBOK), with experience gained on projects of similar size and complexity.</w:t>
      </w:r>
    </w:p>
    <w:p w:rsidRPr="00103FA7" w:rsidR="00570006" w:rsidP="4D1B1A2A" w:rsidRDefault="248A5F26" w14:paraId="5A82D1B9" w14:textId="77777777">
      <w:pPr>
        <w:numPr>
          <w:ilvl w:val="0"/>
          <w:numId w:val="9"/>
        </w:numPr>
        <w:spacing w:before="0" w:line="259" w:lineRule="auto"/>
        <w:rPr>
          <w:rFonts w:asciiTheme="minorHAnsi" w:hAnsiTheme="minorHAnsi"/>
        </w:rPr>
      </w:pPr>
      <w:r w:rsidRPr="4D1B1A2A">
        <w:rPr>
          <w:rFonts w:asciiTheme="minorHAnsi" w:hAnsiTheme="minorHAnsi"/>
        </w:rPr>
        <w:t>Experience leading or assisting a State Medicaid agency successfully through the CMS certification process.</w:t>
      </w:r>
    </w:p>
    <w:p w:rsidRPr="00103FA7" w:rsidR="00570006" w:rsidP="00570006" w:rsidRDefault="00570006" w14:paraId="67B47C73" w14:textId="77777777">
      <w:pPr>
        <w:pStyle w:val="Heading2"/>
        <w:rPr>
          <w:rFonts w:asciiTheme="minorHAnsi" w:hAnsiTheme="minorHAnsi" w:cstheme="minorHAnsi"/>
        </w:rPr>
      </w:pPr>
      <w:bookmarkStart w:name="_Toc120717441" w:id="17"/>
      <w:r w:rsidRPr="00103FA7">
        <w:rPr>
          <w:rFonts w:asciiTheme="minorHAnsi" w:hAnsiTheme="minorHAnsi" w:cstheme="minorHAnsi"/>
        </w:rPr>
        <w:t>Work Products</w:t>
      </w:r>
      <w:bookmarkEnd w:id="17"/>
    </w:p>
    <w:p w:rsidRPr="00103FA7" w:rsidR="00570006" w:rsidP="00EB1D2B" w:rsidRDefault="00570006" w14:paraId="1217243E" w14:textId="08585C8A">
      <w:pPr>
        <w:pStyle w:val="Heading3"/>
      </w:pPr>
      <w:bookmarkStart w:name="_Toc120717442" w:id="18"/>
      <w:r w:rsidRPr="00103FA7">
        <w:t xml:space="preserve">Project </w:t>
      </w:r>
      <w:r w:rsidRPr="00103FA7" w:rsidR="00C072C5">
        <w:t xml:space="preserve">and Enterprise </w:t>
      </w:r>
      <w:r w:rsidRPr="00103FA7">
        <w:t>Management Plans</w:t>
      </w:r>
      <w:r w:rsidRPr="00103FA7" w:rsidR="00C072C5">
        <w:t xml:space="preserve"> Updates</w:t>
      </w:r>
      <w:bookmarkEnd w:id="18"/>
    </w:p>
    <w:p w:rsidRPr="00103FA7" w:rsidR="00570006" w:rsidP="00570006" w:rsidRDefault="00570006" w14:paraId="1CD6178C" w14:textId="66D81408">
      <w:pPr>
        <w:rPr>
          <w:rFonts w:asciiTheme="minorHAnsi" w:hAnsiTheme="minorHAnsi" w:cstheme="minorHAnsi"/>
        </w:rPr>
      </w:pPr>
      <w:r w:rsidRPr="00103FA7">
        <w:rPr>
          <w:rFonts w:asciiTheme="minorHAnsi" w:hAnsiTheme="minorHAnsi" w:cstheme="minorHAnsi"/>
        </w:rPr>
        <w:t xml:space="preserve">Comply with and update, in coordination with the EPMO, the following enterprise project management plans incorporating, if needed, </w:t>
      </w:r>
      <w:r w:rsidRPr="00103FA7" w:rsidR="006B6F29">
        <w:rPr>
          <w:rFonts w:asciiTheme="minorHAnsi" w:hAnsiTheme="minorHAnsi" w:cstheme="minorHAnsi"/>
        </w:rPr>
        <w:t>contractor</w:t>
      </w:r>
      <w:r w:rsidRPr="00103FA7">
        <w:rPr>
          <w:rFonts w:asciiTheme="minorHAnsi" w:hAnsiTheme="minorHAnsi" w:cstheme="minorHAnsi"/>
        </w:rPr>
        <w:t>’s provision of the requested work products and services:</w:t>
      </w:r>
    </w:p>
    <w:p w:rsidRPr="00103FA7" w:rsidR="00570006" w:rsidRDefault="00570006" w14:paraId="5C52121A" w14:textId="77777777">
      <w:pPr>
        <w:pStyle w:val="ListParagraph"/>
        <w:numPr>
          <w:ilvl w:val="0"/>
          <w:numId w:val="10"/>
        </w:numPr>
        <w:spacing w:before="0" w:after="160" w:line="259" w:lineRule="auto"/>
        <w:rPr>
          <w:rFonts w:asciiTheme="minorHAnsi" w:hAnsiTheme="minorHAnsi" w:cstheme="minorHAnsi"/>
        </w:rPr>
      </w:pPr>
      <w:r w:rsidRPr="00103FA7">
        <w:rPr>
          <w:rFonts w:asciiTheme="minorHAnsi" w:hAnsiTheme="minorHAnsi" w:cstheme="minorHAnsi"/>
        </w:rPr>
        <w:t>Project Management Plan</w:t>
      </w:r>
    </w:p>
    <w:p w:rsidRPr="00103FA7" w:rsidR="00570006" w:rsidRDefault="00570006" w14:paraId="538D4AC8" w14:textId="77777777">
      <w:pPr>
        <w:pStyle w:val="ListParagraph"/>
        <w:numPr>
          <w:ilvl w:val="0"/>
          <w:numId w:val="10"/>
        </w:numPr>
        <w:spacing w:before="0" w:after="160" w:line="259" w:lineRule="auto"/>
        <w:rPr>
          <w:rFonts w:asciiTheme="minorHAnsi" w:hAnsiTheme="minorHAnsi" w:cstheme="minorHAnsi"/>
        </w:rPr>
      </w:pPr>
      <w:r w:rsidRPr="00103FA7">
        <w:rPr>
          <w:rFonts w:asciiTheme="minorHAnsi" w:hAnsiTheme="minorHAnsi" w:cstheme="minorHAnsi"/>
        </w:rPr>
        <w:t>Schedule Management Plan</w:t>
      </w:r>
    </w:p>
    <w:p w:rsidRPr="00103FA7" w:rsidR="00570006" w:rsidRDefault="00570006" w14:paraId="6E7AC49A" w14:textId="77777777">
      <w:pPr>
        <w:pStyle w:val="ListParagraph"/>
        <w:numPr>
          <w:ilvl w:val="1"/>
          <w:numId w:val="12"/>
        </w:numPr>
        <w:spacing w:before="0" w:after="160" w:line="259" w:lineRule="auto"/>
        <w:ind w:left="1260"/>
        <w:rPr>
          <w:rFonts w:asciiTheme="minorHAnsi" w:hAnsiTheme="minorHAnsi" w:cstheme="minorHAnsi"/>
        </w:rPr>
      </w:pPr>
      <w:r w:rsidRPr="00103FA7">
        <w:rPr>
          <w:rFonts w:asciiTheme="minorHAnsi" w:hAnsiTheme="minorHAnsi" w:cstheme="minorHAnsi"/>
        </w:rPr>
        <w:t>Include impact and planning from velocity reports</w:t>
      </w:r>
    </w:p>
    <w:p w:rsidRPr="00103FA7" w:rsidR="00570006" w:rsidRDefault="00570006" w14:paraId="76D54200" w14:textId="77777777">
      <w:pPr>
        <w:pStyle w:val="ListParagraph"/>
        <w:numPr>
          <w:ilvl w:val="1"/>
          <w:numId w:val="12"/>
        </w:numPr>
        <w:spacing w:before="0" w:after="160" w:line="259" w:lineRule="auto"/>
        <w:ind w:left="1260"/>
        <w:rPr>
          <w:rFonts w:asciiTheme="minorHAnsi" w:hAnsiTheme="minorHAnsi" w:cstheme="minorHAnsi"/>
        </w:rPr>
      </w:pPr>
      <w:r w:rsidRPr="00103FA7">
        <w:rPr>
          <w:rFonts w:asciiTheme="minorHAnsi" w:hAnsiTheme="minorHAnsi" w:cstheme="minorHAnsi"/>
        </w:rPr>
        <w:t>Include earned value management and reporting</w:t>
      </w:r>
    </w:p>
    <w:p w:rsidRPr="00103FA7" w:rsidR="00570006" w:rsidRDefault="00570006" w14:paraId="6E51F627" w14:textId="77777777">
      <w:pPr>
        <w:pStyle w:val="ListParagraph"/>
        <w:numPr>
          <w:ilvl w:val="0"/>
          <w:numId w:val="10"/>
        </w:numPr>
        <w:spacing w:before="0" w:after="160" w:line="259" w:lineRule="auto"/>
        <w:rPr>
          <w:rFonts w:asciiTheme="minorHAnsi" w:hAnsiTheme="minorHAnsi" w:cstheme="minorHAnsi"/>
        </w:rPr>
      </w:pPr>
      <w:r w:rsidRPr="00103FA7">
        <w:rPr>
          <w:rFonts w:asciiTheme="minorHAnsi" w:hAnsiTheme="minorHAnsi" w:cstheme="minorHAnsi"/>
        </w:rPr>
        <w:t>Staffing Model and Resource Management Plan</w:t>
      </w:r>
    </w:p>
    <w:p w:rsidRPr="00103FA7" w:rsidR="00570006" w:rsidRDefault="00570006" w14:paraId="595D359F" w14:textId="70334547">
      <w:pPr>
        <w:pStyle w:val="ListParagraph"/>
        <w:numPr>
          <w:ilvl w:val="0"/>
          <w:numId w:val="10"/>
        </w:numPr>
        <w:rPr>
          <w:rFonts w:asciiTheme="minorHAnsi" w:hAnsiTheme="minorHAnsi" w:cstheme="minorHAnsi"/>
        </w:rPr>
      </w:pPr>
      <w:r w:rsidRPr="00103FA7">
        <w:rPr>
          <w:rFonts w:asciiTheme="minorHAnsi" w:hAnsiTheme="minorHAnsi" w:cstheme="minorHAnsi"/>
        </w:rPr>
        <w:t>Enterprise Configuration Management Plan</w:t>
      </w:r>
    </w:p>
    <w:p w:rsidRPr="00103FA7" w:rsidR="00D31BC7" w:rsidRDefault="00D31BC7" w14:paraId="5E731751" w14:textId="77777777">
      <w:pPr>
        <w:pStyle w:val="ListParagraph"/>
        <w:numPr>
          <w:ilvl w:val="0"/>
          <w:numId w:val="10"/>
        </w:numPr>
        <w:spacing w:before="0" w:after="160" w:line="259" w:lineRule="auto"/>
        <w:rPr>
          <w:rFonts w:asciiTheme="minorHAnsi" w:hAnsiTheme="minorHAnsi" w:cstheme="minorHAnsi"/>
        </w:rPr>
      </w:pPr>
      <w:r w:rsidRPr="00103FA7">
        <w:rPr>
          <w:rFonts w:asciiTheme="minorHAnsi" w:hAnsiTheme="minorHAnsi" w:cstheme="minorHAnsi"/>
        </w:rPr>
        <w:t>Enterprise Change Control Management Plan</w:t>
      </w:r>
    </w:p>
    <w:p w:rsidRPr="00103FA7" w:rsidR="00D31BC7" w:rsidRDefault="00D31BC7" w14:paraId="6E1B1778" w14:textId="77777777">
      <w:pPr>
        <w:pStyle w:val="ListParagraph"/>
        <w:numPr>
          <w:ilvl w:val="0"/>
          <w:numId w:val="10"/>
        </w:numPr>
        <w:rPr>
          <w:rFonts w:asciiTheme="minorHAnsi" w:hAnsiTheme="minorHAnsi" w:cstheme="minorHAnsi"/>
        </w:rPr>
      </w:pPr>
      <w:r w:rsidRPr="00103FA7">
        <w:rPr>
          <w:rFonts w:asciiTheme="minorHAnsi" w:hAnsiTheme="minorHAnsi" w:cstheme="minorHAnsi"/>
          <w:color w:val="000000" w:themeColor="text1"/>
        </w:rPr>
        <w:t>HSD Project Team Onboarding Plan</w:t>
      </w:r>
    </w:p>
    <w:p w:rsidRPr="00103FA7" w:rsidR="00D31BC7" w:rsidRDefault="00D31BC7" w14:paraId="79F59C1E" w14:textId="49DFF9EF">
      <w:pPr>
        <w:pStyle w:val="ListParagraph"/>
        <w:numPr>
          <w:ilvl w:val="0"/>
          <w:numId w:val="10"/>
        </w:numPr>
        <w:rPr>
          <w:rFonts w:asciiTheme="minorHAnsi" w:hAnsiTheme="minorHAnsi" w:cstheme="minorHAnsi"/>
        </w:rPr>
      </w:pPr>
      <w:r w:rsidRPr="00103FA7">
        <w:rPr>
          <w:rFonts w:asciiTheme="minorHAnsi" w:hAnsiTheme="minorHAnsi" w:cstheme="minorHAnsi"/>
        </w:rPr>
        <w:t>Communications Management Plan</w:t>
      </w:r>
    </w:p>
    <w:p w:rsidRPr="00103FA7" w:rsidR="00116BDC" w:rsidRDefault="00116BDC" w14:paraId="308415B3" w14:textId="35019B9D">
      <w:pPr>
        <w:pStyle w:val="ListParagraph"/>
        <w:numPr>
          <w:ilvl w:val="0"/>
          <w:numId w:val="10"/>
        </w:numPr>
        <w:rPr>
          <w:rFonts w:asciiTheme="minorHAnsi" w:hAnsiTheme="minorHAnsi" w:cstheme="minorHAnsi"/>
        </w:rPr>
      </w:pPr>
      <w:r w:rsidRPr="00103FA7">
        <w:rPr>
          <w:rFonts w:asciiTheme="minorHAnsi" w:hAnsiTheme="minorHAnsi" w:cstheme="minorHAnsi"/>
        </w:rPr>
        <w:t>Business Services Management Plan</w:t>
      </w:r>
    </w:p>
    <w:p w:rsidRPr="00103FA7" w:rsidR="00116BDC" w:rsidRDefault="00116BDC" w14:paraId="19BB96C7" w14:textId="1391E37F">
      <w:pPr>
        <w:pStyle w:val="ListParagraph"/>
        <w:numPr>
          <w:ilvl w:val="0"/>
          <w:numId w:val="10"/>
        </w:numPr>
        <w:rPr>
          <w:rFonts w:asciiTheme="minorHAnsi" w:hAnsiTheme="minorHAnsi" w:cstheme="minorHAnsi"/>
        </w:rPr>
      </w:pPr>
      <w:r w:rsidRPr="00103FA7">
        <w:rPr>
          <w:rFonts w:asciiTheme="minorHAnsi" w:hAnsiTheme="minorHAnsi" w:cstheme="minorHAnsi"/>
        </w:rPr>
        <w:t>Risk Management Plan</w:t>
      </w:r>
    </w:p>
    <w:p w:rsidRPr="00103FA7" w:rsidR="00C54764" w:rsidRDefault="00C54764" w14:paraId="5ED1389B" w14:textId="2D573959">
      <w:pPr>
        <w:pStyle w:val="ListParagraph"/>
        <w:numPr>
          <w:ilvl w:val="0"/>
          <w:numId w:val="10"/>
        </w:numPr>
        <w:rPr>
          <w:rFonts w:asciiTheme="minorHAnsi" w:hAnsiTheme="minorHAnsi" w:cstheme="minorHAnsi"/>
        </w:rPr>
      </w:pPr>
      <w:r w:rsidRPr="00103FA7">
        <w:rPr>
          <w:rFonts w:asciiTheme="minorHAnsi" w:hAnsiTheme="minorHAnsi" w:cstheme="minorHAnsi"/>
        </w:rPr>
        <w:t>Meeting Planning and Administration Plan</w:t>
      </w:r>
    </w:p>
    <w:p w:rsidRPr="00103FA7" w:rsidR="00E22E0F" w:rsidRDefault="00E22E0F" w14:paraId="063FD3F1" w14:textId="082C176C">
      <w:pPr>
        <w:pStyle w:val="ListParagraph"/>
        <w:numPr>
          <w:ilvl w:val="0"/>
          <w:numId w:val="10"/>
        </w:numPr>
        <w:rPr>
          <w:rFonts w:asciiTheme="minorHAnsi" w:hAnsiTheme="minorHAnsi" w:cstheme="minorHAnsi"/>
        </w:rPr>
      </w:pPr>
      <w:r w:rsidRPr="00103FA7">
        <w:rPr>
          <w:rFonts w:asciiTheme="minorHAnsi" w:hAnsiTheme="minorHAnsi" w:cstheme="minorHAnsi"/>
        </w:rPr>
        <w:t>Document/Deliverable Management Plan</w:t>
      </w:r>
    </w:p>
    <w:p w:rsidRPr="00103FA7" w:rsidR="00E22E0F" w:rsidRDefault="00E22E0F" w14:paraId="1E8B2E94" w14:textId="0DB76449">
      <w:pPr>
        <w:pStyle w:val="ListParagraph"/>
        <w:numPr>
          <w:ilvl w:val="0"/>
          <w:numId w:val="10"/>
        </w:numPr>
        <w:rPr>
          <w:rFonts w:asciiTheme="minorHAnsi" w:hAnsiTheme="minorHAnsi" w:cstheme="minorHAnsi"/>
        </w:rPr>
      </w:pPr>
      <w:r w:rsidRPr="00103FA7">
        <w:rPr>
          <w:rFonts w:asciiTheme="minorHAnsi" w:hAnsiTheme="minorHAnsi" w:cstheme="minorHAnsi"/>
        </w:rPr>
        <w:t>Defect Management Plan</w:t>
      </w:r>
    </w:p>
    <w:p w:rsidRPr="00103FA7" w:rsidR="00E22E0F" w:rsidRDefault="00E22E0F" w14:paraId="4F8EF3CC" w14:textId="539C921A">
      <w:pPr>
        <w:pStyle w:val="ListParagraph"/>
        <w:numPr>
          <w:ilvl w:val="0"/>
          <w:numId w:val="10"/>
        </w:numPr>
        <w:rPr>
          <w:rFonts w:asciiTheme="minorHAnsi" w:hAnsiTheme="minorHAnsi" w:cstheme="minorHAnsi"/>
        </w:rPr>
      </w:pPr>
      <w:r w:rsidRPr="00103FA7">
        <w:rPr>
          <w:rFonts w:asciiTheme="minorHAnsi" w:hAnsiTheme="minorHAnsi" w:cstheme="minorHAnsi"/>
        </w:rPr>
        <w:t>SI Data Conversion Plan</w:t>
      </w:r>
    </w:p>
    <w:p w:rsidRPr="00103FA7" w:rsidR="00E22E0F" w:rsidRDefault="00E22E0F" w14:paraId="389DCA09" w14:textId="57E4D34B">
      <w:pPr>
        <w:pStyle w:val="ListParagraph"/>
        <w:numPr>
          <w:ilvl w:val="0"/>
          <w:numId w:val="10"/>
        </w:numPr>
        <w:rPr>
          <w:rFonts w:asciiTheme="minorHAnsi" w:hAnsiTheme="minorHAnsi" w:cstheme="minorHAnsi"/>
        </w:rPr>
      </w:pPr>
      <w:r w:rsidRPr="00103FA7">
        <w:rPr>
          <w:rFonts w:asciiTheme="minorHAnsi" w:hAnsiTheme="minorHAnsi" w:cstheme="minorHAnsi"/>
        </w:rPr>
        <w:t>SI Integration/Migration Plan</w:t>
      </w:r>
    </w:p>
    <w:p w:rsidRPr="00103FA7" w:rsidR="00E22E0F" w:rsidRDefault="00E22E0F" w14:paraId="008AC4D5" w14:textId="6BADAB58">
      <w:pPr>
        <w:pStyle w:val="ListParagraph"/>
        <w:numPr>
          <w:ilvl w:val="0"/>
          <w:numId w:val="10"/>
        </w:numPr>
        <w:rPr>
          <w:rFonts w:asciiTheme="minorHAnsi" w:hAnsiTheme="minorHAnsi" w:cstheme="minorHAnsi"/>
        </w:rPr>
      </w:pPr>
      <w:r w:rsidRPr="00103FA7">
        <w:rPr>
          <w:rFonts w:asciiTheme="minorHAnsi" w:hAnsiTheme="minorHAnsi" w:cstheme="minorHAnsi"/>
        </w:rPr>
        <w:t>SI Release Management Plan</w:t>
      </w:r>
    </w:p>
    <w:p w:rsidRPr="00103FA7" w:rsidR="00570006" w:rsidP="00EB1D2B" w:rsidRDefault="00570006" w14:paraId="52CC2934" w14:textId="14625D44">
      <w:pPr>
        <w:pStyle w:val="Heading3"/>
        <w:ind w:left="720" w:hanging="720"/>
        <w:rPr>
          <w:rFonts w:asciiTheme="minorHAnsi" w:hAnsiTheme="minorHAnsi" w:cstheme="minorHAnsi"/>
        </w:rPr>
      </w:pPr>
      <w:bookmarkStart w:name="_Toc120717443" w:id="19"/>
      <w:r w:rsidRPr="00103FA7">
        <w:rPr>
          <w:rFonts w:asciiTheme="minorHAnsi" w:hAnsiTheme="minorHAnsi" w:cstheme="minorHAnsi"/>
        </w:rPr>
        <w:lastRenderedPageBreak/>
        <w:t>Lifecycle Management Plans</w:t>
      </w:r>
      <w:r w:rsidRPr="00103FA7" w:rsidR="00B24122">
        <w:rPr>
          <w:rFonts w:asciiTheme="minorHAnsi" w:hAnsiTheme="minorHAnsi" w:cstheme="minorHAnsi"/>
        </w:rPr>
        <w:t xml:space="preserve"> Addendums</w:t>
      </w:r>
      <w:bookmarkEnd w:id="19"/>
    </w:p>
    <w:p w:rsidRPr="00103FA7" w:rsidR="00570006" w:rsidP="00570006" w:rsidRDefault="00570006" w14:paraId="7D5592A5" w14:textId="77777777">
      <w:pPr>
        <w:spacing w:before="240"/>
        <w:rPr>
          <w:rFonts w:asciiTheme="minorHAnsi" w:hAnsiTheme="minorHAnsi" w:cstheme="minorHAnsi"/>
        </w:rPr>
      </w:pPr>
      <w:r w:rsidRPr="00103FA7">
        <w:rPr>
          <w:rFonts w:asciiTheme="minorHAnsi" w:hAnsiTheme="minorHAnsi" w:cstheme="minorHAnsi"/>
        </w:rPr>
        <w:t>Comply with the following enterprise life cycle management plans, or if preferred by the Contractor, create their own addendums to the plans that are in alignment with the enterprise plans:</w:t>
      </w:r>
    </w:p>
    <w:p w:rsidRPr="00103FA7" w:rsidR="00570006" w:rsidRDefault="00570006" w14:paraId="56E7AD37" w14:textId="77777777">
      <w:pPr>
        <w:pStyle w:val="ListParagraph"/>
        <w:numPr>
          <w:ilvl w:val="0"/>
          <w:numId w:val="11"/>
        </w:numPr>
        <w:spacing w:before="0" w:after="160" w:line="259" w:lineRule="auto"/>
        <w:rPr>
          <w:rFonts w:asciiTheme="minorHAnsi" w:hAnsiTheme="minorHAnsi" w:cstheme="minorHAnsi"/>
        </w:rPr>
      </w:pPr>
      <w:r w:rsidRPr="00103FA7">
        <w:rPr>
          <w:rFonts w:asciiTheme="minorHAnsi" w:hAnsiTheme="minorHAnsi" w:cstheme="minorHAnsi"/>
        </w:rPr>
        <w:t>Requirements Management Plan</w:t>
      </w:r>
    </w:p>
    <w:p w:rsidRPr="00103FA7" w:rsidR="00570006" w:rsidRDefault="00570006" w14:paraId="10ECF8C4" w14:textId="77777777">
      <w:pPr>
        <w:pStyle w:val="ListParagraph"/>
        <w:numPr>
          <w:ilvl w:val="0"/>
          <w:numId w:val="11"/>
        </w:numPr>
        <w:spacing w:before="240" w:after="160" w:line="259" w:lineRule="auto"/>
        <w:rPr>
          <w:rFonts w:asciiTheme="minorHAnsi" w:hAnsiTheme="minorHAnsi" w:cstheme="minorHAnsi"/>
        </w:rPr>
      </w:pPr>
      <w:r w:rsidRPr="00103FA7">
        <w:rPr>
          <w:rFonts w:asciiTheme="minorHAnsi" w:hAnsiTheme="minorHAnsi" w:cstheme="minorHAnsi"/>
        </w:rPr>
        <w:t>Requirements Traceability Matrix</w:t>
      </w:r>
    </w:p>
    <w:p w:rsidRPr="00103FA7" w:rsidR="00570006" w:rsidRDefault="00570006" w14:paraId="6E102C40" w14:textId="77777777">
      <w:pPr>
        <w:pStyle w:val="ListParagraph"/>
        <w:numPr>
          <w:ilvl w:val="0"/>
          <w:numId w:val="11"/>
        </w:numPr>
        <w:spacing w:before="240" w:after="160" w:line="259" w:lineRule="auto"/>
        <w:rPr>
          <w:rFonts w:asciiTheme="minorHAnsi" w:hAnsiTheme="minorHAnsi" w:cstheme="minorHAnsi"/>
        </w:rPr>
      </w:pPr>
      <w:r w:rsidRPr="00103FA7">
        <w:rPr>
          <w:rFonts w:asciiTheme="minorHAnsi" w:hAnsiTheme="minorHAnsi" w:cstheme="minorHAnsi"/>
        </w:rPr>
        <w:t>Test Management Plan</w:t>
      </w:r>
    </w:p>
    <w:p w:rsidRPr="00103FA7" w:rsidR="00570006" w:rsidRDefault="00570006" w14:paraId="7D7E842A" w14:textId="77777777">
      <w:pPr>
        <w:pStyle w:val="ListParagraph"/>
        <w:numPr>
          <w:ilvl w:val="0"/>
          <w:numId w:val="11"/>
        </w:numPr>
        <w:spacing w:before="240" w:after="160" w:line="259" w:lineRule="auto"/>
        <w:rPr>
          <w:rFonts w:asciiTheme="minorHAnsi" w:hAnsiTheme="minorHAnsi" w:cstheme="minorHAnsi"/>
        </w:rPr>
      </w:pPr>
      <w:r w:rsidRPr="00103FA7">
        <w:rPr>
          <w:rFonts w:asciiTheme="minorHAnsi" w:hAnsiTheme="minorHAnsi" w:cstheme="minorHAnsi"/>
        </w:rPr>
        <w:t>Quality Management Plan</w:t>
      </w:r>
    </w:p>
    <w:p w:rsidRPr="00103FA7" w:rsidR="00570006" w:rsidP="00570006" w:rsidRDefault="00570006" w14:paraId="7361E817" w14:textId="77777777">
      <w:pPr>
        <w:pStyle w:val="Heading1"/>
        <w:rPr>
          <w:rFonts w:asciiTheme="minorHAnsi" w:hAnsiTheme="minorHAnsi" w:cstheme="minorHAnsi"/>
        </w:rPr>
      </w:pPr>
      <w:bookmarkStart w:name="_Toc120717444" w:id="20"/>
      <w:r w:rsidRPr="00103FA7">
        <w:rPr>
          <w:rFonts w:asciiTheme="minorHAnsi" w:hAnsiTheme="minorHAnsi" w:cstheme="minorHAnsi"/>
        </w:rPr>
        <w:t>CMS Certification</w:t>
      </w:r>
      <w:bookmarkEnd w:id="20"/>
    </w:p>
    <w:p w:rsidRPr="00103FA7" w:rsidR="00570006" w:rsidP="00570006" w:rsidRDefault="00570006" w14:paraId="0E11B94A" w14:textId="51E2DEDA">
      <w:pPr>
        <w:pStyle w:val="Heading2"/>
        <w:rPr>
          <w:rFonts w:asciiTheme="minorHAnsi" w:hAnsiTheme="minorHAnsi" w:cstheme="minorHAnsi"/>
        </w:rPr>
      </w:pPr>
      <w:bookmarkStart w:name="_Toc120717445" w:id="21"/>
      <w:r w:rsidRPr="00103FA7">
        <w:rPr>
          <w:rFonts w:asciiTheme="minorHAnsi" w:hAnsiTheme="minorHAnsi" w:cstheme="minorHAnsi"/>
        </w:rPr>
        <w:t>Contractor Qualifications</w:t>
      </w:r>
      <w:bookmarkEnd w:id="21"/>
    </w:p>
    <w:p w:rsidRPr="00103FA7" w:rsidR="00570006" w:rsidRDefault="00570006" w14:paraId="58FDF3F8" w14:textId="77777777">
      <w:pPr>
        <w:pStyle w:val="ListParagraph"/>
        <w:numPr>
          <w:ilvl w:val="0"/>
          <w:numId w:val="13"/>
        </w:numPr>
        <w:spacing w:before="0"/>
        <w:rPr>
          <w:rFonts w:eastAsia="Calibri" w:asciiTheme="minorHAnsi" w:hAnsiTheme="minorHAnsi" w:cstheme="minorHAnsi"/>
        </w:rPr>
      </w:pPr>
      <w:r w:rsidRPr="00103FA7">
        <w:rPr>
          <w:rFonts w:eastAsia="Calibri" w:asciiTheme="minorHAnsi" w:hAnsiTheme="minorHAnsi" w:cstheme="minorHAnsi"/>
        </w:rPr>
        <w:t>Experience by the contractor or its employees providing major certification support to at least one (1) state that has completed MMIS certification.</w:t>
      </w:r>
    </w:p>
    <w:p w:rsidRPr="00103FA7" w:rsidR="00570006" w:rsidRDefault="00570006" w14:paraId="218551C1" w14:textId="77777777">
      <w:pPr>
        <w:numPr>
          <w:ilvl w:val="0"/>
          <w:numId w:val="13"/>
        </w:numPr>
        <w:spacing w:before="0" w:line="259" w:lineRule="auto"/>
        <w:rPr>
          <w:rFonts w:asciiTheme="minorHAnsi" w:hAnsiTheme="minorHAnsi" w:cstheme="minorHAnsi"/>
        </w:rPr>
      </w:pPr>
      <w:r w:rsidRPr="00103FA7">
        <w:rPr>
          <w:rFonts w:eastAsia="Calibri" w:asciiTheme="minorHAnsi" w:hAnsiTheme="minorHAnsi" w:cstheme="minorHAnsi"/>
        </w:rPr>
        <w:t>Demonstrated knowledge of the CMS Certification Review Process</w:t>
      </w:r>
    </w:p>
    <w:p w:rsidRPr="00103FA7" w:rsidR="00570006" w:rsidRDefault="00570006" w14:paraId="129E18BB" w14:textId="5E724E8B">
      <w:pPr>
        <w:numPr>
          <w:ilvl w:val="0"/>
          <w:numId w:val="13"/>
        </w:numPr>
        <w:spacing w:before="0" w:line="259" w:lineRule="auto"/>
        <w:rPr>
          <w:rFonts w:asciiTheme="minorHAnsi" w:hAnsiTheme="minorHAnsi" w:cstheme="minorHAnsi"/>
        </w:rPr>
      </w:pPr>
      <w:proofErr w:type="gramStart"/>
      <w:r w:rsidRPr="00103FA7">
        <w:rPr>
          <w:rFonts w:eastAsia="Calibri" w:asciiTheme="minorHAnsi" w:hAnsiTheme="minorHAnsi" w:cstheme="minorHAnsi"/>
        </w:rPr>
        <w:t>A  Certification</w:t>
      </w:r>
      <w:proofErr w:type="gramEnd"/>
      <w:r w:rsidRPr="00103FA7">
        <w:rPr>
          <w:rFonts w:eastAsia="Calibri" w:asciiTheme="minorHAnsi" w:hAnsiTheme="minorHAnsi" w:cstheme="minorHAnsi"/>
        </w:rPr>
        <w:t xml:space="preserve"> Manager dedicated to this project.</w:t>
      </w:r>
    </w:p>
    <w:p w:rsidRPr="00103FA7" w:rsidR="00570006" w:rsidP="00570006" w:rsidRDefault="00570006" w14:paraId="56277993" w14:textId="77777777">
      <w:pPr>
        <w:pStyle w:val="Heading2"/>
        <w:rPr>
          <w:rFonts w:asciiTheme="minorHAnsi" w:hAnsiTheme="minorHAnsi" w:cstheme="minorHAnsi"/>
        </w:rPr>
      </w:pPr>
      <w:bookmarkStart w:name="_Toc120717446" w:id="22"/>
      <w:r w:rsidRPr="00103FA7">
        <w:rPr>
          <w:rFonts w:asciiTheme="minorHAnsi" w:hAnsiTheme="minorHAnsi" w:cstheme="minorHAnsi"/>
        </w:rPr>
        <w:t>Work Products</w:t>
      </w:r>
      <w:bookmarkEnd w:id="22"/>
    </w:p>
    <w:p w:rsidRPr="00103FA7" w:rsidR="00570006" w:rsidP="00570006" w:rsidRDefault="00570006" w14:paraId="2295A0C1" w14:textId="1FCEBC08">
      <w:pPr>
        <w:pStyle w:val="Heading3"/>
        <w:rPr>
          <w:rFonts w:asciiTheme="minorHAnsi" w:hAnsiTheme="minorHAnsi" w:cstheme="minorHAnsi"/>
        </w:rPr>
      </w:pPr>
      <w:bookmarkStart w:name="_Toc120717447" w:id="23"/>
      <w:r w:rsidRPr="00103FA7">
        <w:rPr>
          <w:rFonts w:asciiTheme="minorHAnsi" w:hAnsiTheme="minorHAnsi" w:cstheme="minorHAnsi"/>
        </w:rPr>
        <w:t>Certification Review Preparation</w:t>
      </w:r>
      <w:bookmarkEnd w:id="23"/>
    </w:p>
    <w:p w:rsidRPr="00103FA7" w:rsidR="00570006" w:rsidP="00570006" w:rsidRDefault="00570006" w14:paraId="6144D7A4" w14:textId="77777777">
      <w:pPr>
        <w:spacing w:before="0" w:after="160" w:line="259" w:lineRule="auto"/>
        <w:rPr>
          <w:rFonts w:asciiTheme="minorHAnsi" w:hAnsiTheme="minorHAnsi" w:cstheme="minorHAnsi"/>
        </w:rPr>
      </w:pPr>
      <w:r w:rsidRPr="00103FA7">
        <w:rPr>
          <w:rFonts w:eastAsia="Calibri" w:asciiTheme="minorHAnsi" w:hAnsiTheme="minorHAnsi" w:cstheme="minorHAnsi"/>
        </w:rPr>
        <w:t>The Contractor shall, with HSD and the MMISR Independent Verification and Validation (IV&amp;V) Contractor collaboration, perform the following activities through the entire CMS MMIS certification process:</w:t>
      </w:r>
    </w:p>
    <w:p w:rsidRPr="00103FA7" w:rsidR="00570006" w:rsidRDefault="00570006" w14:paraId="29118C04" w14:textId="207EC494">
      <w:pPr>
        <w:widowControl w:val="0"/>
        <w:numPr>
          <w:ilvl w:val="0"/>
          <w:numId w:val="14"/>
        </w:numPr>
        <w:autoSpaceDE w:val="0"/>
        <w:autoSpaceDN w:val="0"/>
        <w:adjustRightInd w:val="0"/>
        <w:spacing w:before="0" w:after="160" w:line="259" w:lineRule="auto"/>
        <w:contextualSpacing/>
        <w:rPr>
          <w:rFonts w:eastAsia="Calibri" w:asciiTheme="minorHAnsi" w:hAnsiTheme="minorHAnsi" w:cstheme="minorHAnsi"/>
        </w:rPr>
      </w:pPr>
      <w:r w:rsidRPr="00103FA7">
        <w:rPr>
          <w:rFonts w:eastAsia="Calibri" w:asciiTheme="minorHAnsi" w:hAnsiTheme="minorHAnsi" w:cstheme="minorHAnsi"/>
        </w:rPr>
        <w:t xml:space="preserve">Ensure that the </w:t>
      </w:r>
      <w:r w:rsidRPr="00103FA7" w:rsidR="005F06D6">
        <w:rPr>
          <w:rFonts w:eastAsia="Calibri" w:asciiTheme="minorHAnsi" w:hAnsiTheme="minorHAnsi" w:cstheme="minorHAnsi"/>
        </w:rPr>
        <w:t>DS</w:t>
      </w:r>
      <w:r w:rsidRPr="00103FA7">
        <w:rPr>
          <w:rFonts w:eastAsia="Calibri" w:asciiTheme="minorHAnsi" w:hAnsiTheme="minorHAnsi" w:cstheme="minorHAnsi"/>
        </w:rPr>
        <w:t xml:space="preserve"> module meets CMS certification requirements and complies with the HSD Certification Plan.</w:t>
      </w:r>
    </w:p>
    <w:p w:rsidRPr="00103FA7" w:rsidR="00570006" w:rsidRDefault="00570006" w14:paraId="21353C56" w14:textId="632E73C7">
      <w:pPr>
        <w:widowControl w:val="0"/>
        <w:numPr>
          <w:ilvl w:val="0"/>
          <w:numId w:val="14"/>
        </w:numPr>
        <w:autoSpaceDE w:val="0"/>
        <w:autoSpaceDN w:val="0"/>
        <w:adjustRightInd w:val="0"/>
        <w:spacing w:before="0" w:after="160" w:line="259" w:lineRule="auto"/>
        <w:contextualSpacing/>
        <w:rPr>
          <w:rFonts w:eastAsia="Calibri" w:asciiTheme="minorHAnsi" w:hAnsiTheme="minorHAnsi" w:cstheme="minorHAnsi"/>
        </w:rPr>
      </w:pPr>
      <w:r w:rsidRPr="00103FA7">
        <w:rPr>
          <w:rFonts w:eastAsia="Calibri" w:asciiTheme="minorHAnsi" w:hAnsiTheme="minorHAnsi" w:cstheme="minorHAnsi"/>
        </w:rPr>
        <w:t xml:space="preserve">Comply with applicable CMS MMIS </w:t>
      </w:r>
      <w:r w:rsidRPr="00103FA7" w:rsidR="005F06D6">
        <w:rPr>
          <w:rFonts w:eastAsia="Calibri" w:asciiTheme="minorHAnsi" w:hAnsiTheme="minorHAnsi" w:cstheme="minorHAnsi"/>
        </w:rPr>
        <w:t>Out</w:t>
      </w:r>
      <w:r w:rsidRPr="00103FA7" w:rsidR="002733F5">
        <w:rPr>
          <w:rFonts w:eastAsia="Calibri" w:asciiTheme="minorHAnsi" w:hAnsiTheme="minorHAnsi" w:cstheme="minorHAnsi"/>
        </w:rPr>
        <w:t xml:space="preserve">comes </w:t>
      </w:r>
      <w:r w:rsidRPr="00103FA7" w:rsidR="0056396C">
        <w:rPr>
          <w:rFonts w:eastAsia="Calibri" w:asciiTheme="minorHAnsi" w:hAnsiTheme="minorHAnsi" w:cstheme="minorHAnsi"/>
        </w:rPr>
        <w:t>for Data Services</w:t>
      </w:r>
      <w:r w:rsidRPr="00103FA7" w:rsidR="00C639D4">
        <w:rPr>
          <w:rFonts w:eastAsia="Calibri" w:asciiTheme="minorHAnsi" w:hAnsiTheme="minorHAnsi" w:cstheme="minorHAnsi"/>
        </w:rPr>
        <w:t xml:space="preserve"> for</w:t>
      </w:r>
      <w:r w:rsidRPr="00103FA7">
        <w:rPr>
          <w:rFonts w:eastAsia="Calibri" w:asciiTheme="minorHAnsi" w:hAnsiTheme="minorHAnsi" w:cstheme="minorHAnsi"/>
        </w:rPr>
        <w:t xml:space="preserve"> </w:t>
      </w:r>
      <w:r w:rsidRPr="00103FA7">
        <w:rPr>
          <w:rFonts w:asciiTheme="minorHAnsi" w:hAnsiTheme="minorHAnsi" w:cstheme="minorHAnsi"/>
        </w:rPr>
        <w:t>Outcomes Based Certification (OBC)</w:t>
      </w:r>
      <w:r w:rsidRPr="00103FA7">
        <w:rPr>
          <w:rFonts w:eastAsia="Calibri" w:asciiTheme="minorHAnsi" w:hAnsiTheme="minorHAnsi" w:cstheme="minorHAnsi"/>
        </w:rPr>
        <w:t>.</w:t>
      </w:r>
    </w:p>
    <w:p w:rsidRPr="00103FA7" w:rsidR="00570006" w:rsidRDefault="00570006" w14:paraId="125882A4" w14:textId="77777777">
      <w:pPr>
        <w:widowControl w:val="0"/>
        <w:numPr>
          <w:ilvl w:val="0"/>
          <w:numId w:val="14"/>
        </w:numPr>
        <w:autoSpaceDE w:val="0"/>
        <w:autoSpaceDN w:val="0"/>
        <w:adjustRightInd w:val="0"/>
        <w:spacing w:before="0" w:after="160" w:line="259" w:lineRule="auto"/>
        <w:contextualSpacing/>
        <w:rPr>
          <w:rFonts w:eastAsia="Calibri" w:asciiTheme="minorHAnsi" w:hAnsiTheme="minorHAnsi" w:cstheme="minorHAnsi"/>
        </w:rPr>
      </w:pPr>
      <w:r w:rsidRPr="00103FA7">
        <w:rPr>
          <w:rFonts w:eastAsia="Calibri" w:asciiTheme="minorHAnsi" w:hAnsiTheme="minorHAnsi" w:cstheme="minorHAnsi"/>
        </w:rPr>
        <w:t>Provide the necessary artifacts and evidence for CMS Operational and Final Milestone reviews as defined in the HSD’s Certification Plan.</w:t>
      </w:r>
    </w:p>
    <w:p w:rsidRPr="00103FA7" w:rsidR="00570006" w:rsidRDefault="00570006" w14:paraId="6898876C" w14:textId="77777777">
      <w:pPr>
        <w:widowControl w:val="0"/>
        <w:numPr>
          <w:ilvl w:val="0"/>
          <w:numId w:val="14"/>
        </w:numPr>
        <w:autoSpaceDE w:val="0"/>
        <w:autoSpaceDN w:val="0"/>
        <w:adjustRightInd w:val="0"/>
        <w:spacing w:before="0" w:after="160" w:line="259" w:lineRule="auto"/>
        <w:contextualSpacing/>
        <w:rPr>
          <w:rFonts w:eastAsia="Calibri" w:asciiTheme="minorHAnsi" w:hAnsiTheme="minorHAnsi" w:cstheme="minorHAnsi"/>
        </w:rPr>
      </w:pPr>
      <w:r w:rsidRPr="00103FA7">
        <w:rPr>
          <w:rFonts w:eastAsia="Calibri" w:asciiTheme="minorHAnsi" w:hAnsiTheme="minorHAnsi" w:cstheme="minorHAnsi"/>
        </w:rPr>
        <w:t>Work with HSD and the MMISR IV&amp;V Contractor to review the artifacts and evidence and update the documentation if needed.</w:t>
      </w:r>
    </w:p>
    <w:p w:rsidRPr="00103FA7" w:rsidR="00570006" w:rsidRDefault="00570006" w14:paraId="3E901CC4" w14:textId="77777777">
      <w:pPr>
        <w:widowControl w:val="0"/>
        <w:numPr>
          <w:ilvl w:val="0"/>
          <w:numId w:val="14"/>
        </w:numPr>
        <w:autoSpaceDE w:val="0"/>
        <w:autoSpaceDN w:val="0"/>
        <w:adjustRightInd w:val="0"/>
        <w:spacing w:before="0" w:after="160" w:line="259" w:lineRule="auto"/>
        <w:contextualSpacing/>
        <w:rPr>
          <w:rFonts w:eastAsia="Calibri" w:asciiTheme="minorHAnsi" w:hAnsiTheme="minorHAnsi" w:cstheme="minorHAnsi"/>
        </w:rPr>
      </w:pPr>
      <w:r w:rsidRPr="00103FA7">
        <w:rPr>
          <w:rFonts w:eastAsia="Calibri" w:asciiTheme="minorHAnsi" w:hAnsiTheme="minorHAnsi" w:cstheme="minorHAnsi"/>
        </w:rPr>
        <w:t>As part of weekly and monthly status report, provide update on SI Certification activities.</w:t>
      </w:r>
    </w:p>
    <w:p w:rsidRPr="00103FA7" w:rsidR="00570006" w:rsidRDefault="00570006" w14:paraId="39AC5F93" w14:textId="00C3CF5C">
      <w:pPr>
        <w:widowControl w:val="0"/>
        <w:numPr>
          <w:ilvl w:val="0"/>
          <w:numId w:val="14"/>
        </w:numPr>
        <w:autoSpaceDE w:val="0"/>
        <w:autoSpaceDN w:val="0"/>
        <w:adjustRightInd w:val="0"/>
        <w:spacing w:before="0" w:after="160" w:line="259" w:lineRule="auto"/>
        <w:contextualSpacing/>
        <w:rPr>
          <w:rFonts w:eastAsia="Calibri" w:asciiTheme="minorHAnsi" w:hAnsiTheme="minorHAnsi" w:cstheme="minorHAnsi"/>
        </w:rPr>
      </w:pPr>
      <w:r w:rsidRPr="00103FA7">
        <w:rPr>
          <w:rFonts w:eastAsia="Calibri" w:asciiTheme="minorHAnsi" w:hAnsiTheme="minorHAnsi" w:cstheme="minorHAnsi"/>
        </w:rPr>
        <w:t xml:space="preserve">Resolve issues that prevent the HSD from receiving certification based upon components of the </w:t>
      </w:r>
      <w:r w:rsidRPr="00103FA7" w:rsidR="00C639D4">
        <w:rPr>
          <w:rFonts w:eastAsia="Calibri" w:asciiTheme="minorHAnsi" w:hAnsiTheme="minorHAnsi" w:cstheme="minorHAnsi"/>
        </w:rPr>
        <w:t>DS</w:t>
      </w:r>
      <w:r w:rsidRPr="00103FA7">
        <w:rPr>
          <w:rFonts w:eastAsia="Calibri" w:asciiTheme="minorHAnsi" w:hAnsiTheme="minorHAnsi" w:cstheme="minorHAnsi"/>
        </w:rPr>
        <w:t xml:space="preserve"> Module.</w:t>
      </w:r>
    </w:p>
    <w:p w:rsidRPr="00103FA7" w:rsidR="00570006" w:rsidRDefault="00570006" w14:paraId="24DB521C" w14:textId="77777777">
      <w:pPr>
        <w:widowControl w:val="0"/>
        <w:numPr>
          <w:ilvl w:val="0"/>
          <w:numId w:val="14"/>
        </w:numPr>
        <w:autoSpaceDE w:val="0"/>
        <w:autoSpaceDN w:val="0"/>
        <w:adjustRightInd w:val="0"/>
        <w:spacing w:before="0" w:after="160" w:line="259" w:lineRule="auto"/>
        <w:contextualSpacing/>
        <w:rPr>
          <w:rFonts w:eastAsia="Calibri" w:asciiTheme="minorHAnsi" w:hAnsiTheme="minorHAnsi" w:cstheme="minorHAnsi"/>
        </w:rPr>
      </w:pPr>
      <w:r w:rsidRPr="00103FA7">
        <w:rPr>
          <w:rFonts w:eastAsia="Calibri" w:asciiTheme="minorHAnsi" w:hAnsiTheme="minorHAnsi" w:cstheme="minorHAnsi"/>
        </w:rPr>
        <w:t xml:space="preserve">Any further work related to completing certification of the SI module.  </w:t>
      </w:r>
    </w:p>
    <w:p w:rsidRPr="00103FA7" w:rsidR="00570006" w:rsidP="00570006" w:rsidRDefault="00570006" w14:paraId="0CE9CF7F" w14:textId="77777777">
      <w:pPr>
        <w:pStyle w:val="Heading3"/>
        <w:rPr>
          <w:rFonts w:asciiTheme="minorHAnsi" w:hAnsiTheme="minorHAnsi" w:cstheme="minorHAnsi"/>
        </w:rPr>
      </w:pPr>
      <w:bookmarkStart w:name="_Toc120717448" w:id="24"/>
      <w:r w:rsidRPr="00103FA7">
        <w:rPr>
          <w:rFonts w:asciiTheme="minorHAnsi" w:hAnsiTheme="minorHAnsi" w:cstheme="minorHAnsi"/>
        </w:rPr>
        <w:t>Responsibilities During Certification Reviews</w:t>
      </w:r>
      <w:bookmarkEnd w:id="24"/>
    </w:p>
    <w:p w:rsidRPr="00103FA7" w:rsidR="00570006" w:rsidP="00570006" w:rsidRDefault="00570006" w14:paraId="00C9EE04" w14:textId="77777777">
      <w:pPr>
        <w:spacing w:after="160" w:line="259" w:lineRule="auto"/>
        <w:rPr>
          <w:rFonts w:eastAsia="Calibri" w:asciiTheme="minorHAnsi" w:hAnsiTheme="minorHAnsi" w:cstheme="minorHAnsi"/>
        </w:rPr>
      </w:pPr>
      <w:r w:rsidRPr="00103FA7">
        <w:rPr>
          <w:rFonts w:eastAsia="Calibri" w:asciiTheme="minorHAnsi" w:hAnsiTheme="minorHAnsi" w:cstheme="minorHAnsi"/>
        </w:rPr>
        <w:t xml:space="preserve">The Contractor is responsible for the following Certification Activities during all Milestone Reviews: </w:t>
      </w:r>
    </w:p>
    <w:p w:rsidRPr="00103FA7" w:rsidR="00570006" w:rsidRDefault="00570006" w14:paraId="5DBCCFBD" w14:textId="77777777">
      <w:pPr>
        <w:pStyle w:val="ListParagraph"/>
        <w:numPr>
          <w:ilvl w:val="0"/>
          <w:numId w:val="15"/>
        </w:numPr>
        <w:spacing w:before="0" w:after="160" w:line="259" w:lineRule="auto"/>
        <w:rPr>
          <w:rFonts w:asciiTheme="minorHAnsi" w:hAnsiTheme="minorHAnsi" w:eastAsiaTheme="minorEastAsia" w:cstheme="minorHAnsi"/>
        </w:rPr>
      </w:pPr>
      <w:r w:rsidRPr="00103FA7">
        <w:rPr>
          <w:rFonts w:eastAsia="Calibri" w:asciiTheme="minorHAnsi" w:hAnsiTheme="minorHAnsi" w:cstheme="minorHAnsi"/>
        </w:rPr>
        <w:t>Coordinate, participate, and prepare for SI Certification activities and artifacts.</w:t>
      </w:r>
    </w:p>
    <w:p w:rsidRPr="00103FA7" w:rsidR="00570006" w:rsidRDefault="00570006" w14:paraId="2F7A8005" w14:textId="007874AC">
      <w:pPr>
        <w:pStyle w:val="ListParagraph"/>
        <w:numPr>
          <w:ilvl w:val="0"/>
          <w:numId w:val="15"/>
        </w:numPr>
        <w:spacing w:before="0" w:after="160" w:line="259" w:lineRule="auto"/>
        <w:rPr>
          <w:rFonts w:asciiTheme="minorHAnsi" w:hAnsiTheme="minorHAnsi" w:eastAsiaTheme="minorEastAsia" w:cstheme="minorHAnsi"/>
        </w:rPr>
      </w:pPr>
      <w:r w:rsidRPr="00103FA7">
        <w:rPr>
          <w:rFonts w:eastAsia="Calibri" w:asciiTheme="minorHAnsi" w:hAnsiTheme="minorHAnsi" w:cstheme="minorHAnsi"/>
        </w:rPr>
        <w:t>Respond to questions from the HSD, IV&amp;V or CMS and MIT</w:t>
      </w:r>
      <w:r w:rsidRPr="00103FA7" w:rsidR="001D5026">
        <w:rPr>
          <w:rFonts w:eastAsia="Calibri" w:asciiTheme="minorHAnsi" w:hAnsiTheme="minorHAnsi" w:cstheme="minorHAnsi"/>
        </w:rPr>
        <w:t>A</w:t>
      </w:r>
      <w:r w:rsidRPr="00103FA7">
        <w:rPr>
          <w:rFonts w:eastAsia="Calibri" w:asciiTheme="minorHAnsi" w:hAnsiTheme="minorHAnsi" w:cstheme="minorHAnsi"/>
        </w:rPr>
        <w:t xml:space="preserve"> for </w:t>
      </w:r>
      <w:r w:rsidRPr="00103FA7" w:rsidR="001D5026">
        <w:rPr>
          <w:rFonts w:eastAsia="Calibri" w:asciiTheme="minorHAnsi" w:hAnsiTheme="minorHAnsi" w:cstheme="minorHAnsi"/>
        </w:rPr>
        <w:t>DS</w:t>
      </w:r>
      <w:r w:rsidRPr="00103FA7">
        <w:rPr>
          <w:rFonts w:eastAsia="Calibri" w:asciiTheme="minorHAnsi" w:hAnsiTheme="minorHAnsi" w:cstheme="minorHAnsi"/>
        </w:rPr>
        <w:t xml:space="preserve"> components.</w:t>
      </w:r>
    </w:p>
    <w:p w:rsidRPr="00103FA7" w:rsidR="00570006" w:rsidRDefault="00570006" w14:paraId="098E1683" w14:textId="7AA8849F">
      <w:pPr>
        <w:pStyle w:val="ListParagraph"/>
        <w:numPr>
          <w:ilvl w:val="0"/>
          <w:numId w:val="15"/>
        </w:numPr>
        <w:spacing w:before="0" w:after="160" w:line="259" w:lineRule="auto"/>
        <w:rPr>
          <w:rFonts w:asciiTheme="minorHAnsi" w:hAnsiTheme="minorHAnsi" w:eastAsiaTheme="minorEastAsia" w:cstheme="minorHAnsi"/>
        </w:rPr>
      </w:pPr>
      <w:r w:rsidRPr="00103FA7">
        <w:rPr>
          <w:rFonts w:eastAsia="Calibri" w:asciiTheme="minorHAnsi" w:hAnsiTheme="minorHAnsi" w:cstheme="minorHAnsi"/>
        </w:rPr>
        <w:t>Provide follow up documentation for action items from CMS and MIT</w:t>
      </w:r>
      <w:r w:rsidRPr="00103FA7" w:rsidR="001D5026">
        <w:rPr>
          <w:rFonts w:eastAsia="Calibri" w:asciiTheme="minorHAnsi" w:hAnsiTheme="minorHAnsi" w:cstheme="minorHAnsi"/>
        </w:rPr>
        <w:t>A</w:t>
      </w:r>
      <w:r w:rsidRPr="00103FA7">
        <w:rPr>
          <w:rFonts w:eastAsia="Calibri" w:asciiTheme="minorHAnsi" w:hAnsiTheme="minorHAnsi" w:cstheme="minorHAnsi"/>
        </w:rPr>
        <w:t xml:space="preserve"> to assure the HSD can receive final certification.</w:t>
      </w:r>
    </w:p>
    <w:p w:rsidRPr="00103FA7" w:rsidR="00570006" w:rsidP="00570006" w:rsidRDefault="00570006" w14:paraId="2B025923" w14:textId="77777777">
      <w:pPr>
        <w:pStyle w:val="Heading1"/>
        <w:rPr>
          <w:rFonts w:asciiTheme="minorHAnsi" w:hAnsiTheme="minorHAnsi" w:cstheme="minorHAnsi"/>
        </w:rPr>
      </w:pPr>
      <w:bookmarkStart w:name="_Toc120717449" w:id="25"/>
      <w:r w:rsidRPr="00103FA7">
        <w:rPr>
          <w:rFonts w:asciiTheme="minorHAnsi" w:hAnsiTheme="minorHAnsi" w:cstheme="minorHAnsi"/>
        </w:rPr>
        <w:lastRenderedPageBreak/>
        <w:t>Maintenance and Operations</w:t>
      </w:r>
      <w:bookmarkEnd w:id="25"/>
    </w:p>
    <w:p w:rsidRPr="00103FA7" w:rsidR="00570006" w:rsidP="00570006" w:rsidRDefault="00570006" w14:paraId="14225A60" w14:textId="50E5D0A5">
      <w:pPr>
        <w:rPr>
          <w:rFonts w:asciiTheme="minorHAnsi" w:hAnsiTheme="minorHAnsi" w:cstheme="minorHAnsi"/>
        </w:rPr>
      </w:pPr>
      <w:r w:rsidRPr="00103FA7">
        <w:rPr>
          <w:rFonts w:asciiTheme="minorHAnsi" w:hAnsiTheme="minorHAnsi" w:cstheme="minorHAnsi"/>
        </w:rPr>
        <w:t xml:space="preserve">Once </w:t>
      </w:r>
      <w:r w:rsidRPr="00103FA7" w:rsidR="007806AB">
        <w:rPr>
          <w:rFonts w:asciiTheme="minorHAnsi" w:hAnsiTheme="minorHAnsi" w:cstheme="minorHAnsi"/>
        </w:rPr>
        <w:t xml:space="preserve">the Data Services data warehouse and BI analytics </w:t>
      </w:r>
      <w:r w:rsidRPr="00103FA7" w:rsidR="00BB52B6">
        <w:rPr>
          <w:rFonts w:asciiTheme="minorHAnsi" w:hAnsiTheme="minorHAnsi" w:cstheme="minorHAnsi"/>
        </w:rPr>
        <w:t xml:space="preserve">are ready for use, </w:t>
      </w:r>
      <w:r w:rsidRPr="00103FA7">
        <w:rPr>
          <w:rFonts w:asciiTheme="minorHAnsi" w:hAnsiTheme="minorHAnsi" w:cstheme="minorHAnsi"/>
        </w:rPr>
        <w:t xml:space="preserve">maintaining </w:t>
      </w:r>
      <w:r w:rsidRPr="00103FA7" w:rsidR="00BB52B6">
        <w:rPr>
          <w:rFonts w:asciiTheme="minorHAnsi" w:hAnsiTheme="minorHAnsi" w:cstheme="minorHAnsi"/>
        </w:rPr>
        <w:t>the module</w:t>
      </w:r>
      <w:r w:rsidRPr="00103FA7">
        <w:rPr>
          <w:rFonts w:asciiTheme="minorHAnsi" w:hAnsiTheme="minorHAnsi" w:cstheme="minorHAnsi"/>
        </w:rPr>
        <w:t xml:space="preserve"> in a high state of readiness, performance, and security is necessary.  The following are the minimum qualifications and work products necessary.</w:t>
      </w:r>
    </w:p>
    <w:p w:rsidRPr="00103FA7" w:rsidR="00570006" w:rsidP="00570006" w:rsidRDefault="00570006" w14:paraId="04F1D35E" w14:textId="77777777">
      <w:pPr>
        <w:pStyle w:val="Heading2"/>
        <w:rPr>
          <w:rFonts w:asciiTheme="minorHAnsi" w:hAnsiTheme="minorHAnsi" w:cstheme="minorHAnsi"/>
        </w:rPr>
      </w:pPr>
      <w:bookmarkStart w:name="_Toc120717450" w:id="26"/>
      <w:r w:rsidRPr="00103FA7">
        <w:rPr>
          <w:rFonts w:asciiTheme="minorHAnsi" w:hAnsiTheme="minorHAnsi" w:cstheme="minorHAnsi"/>
        </w:rPr>
        <w:t>Contractor Qualifications</w:t>
      </w:r>
      <w:bookmarkEnd w:id="26"/>
    </w:p>
    <w:p w:rsidRPr="00103FA7" w:rsidR="00570006" w:rsidRDefault="00570006" w14:paraId="4C46835B" w14:textId="77777777">
      <w:pPr>
        <w:pStyle w:val="ListParagraph"/>
        <w:numPr>
          <w:ilvl w:val="0"/>
          <w:numId w:val="16"/>
        </w:numPr>
        <w:spacing w:before="0" w:line="259" w:lineRule="auto"/>
        <w:rPr>
          <w:rFonts w:asciiTheme="minorHAnsi" w:hAnsiTheme="minorHAnsi" w:cstheme="minorHAnsi"/>
        </w:rPr>
      </w:pPr>
      <w:r w:rsidRPr="00103FA7">
        <w:rPr>
          <w:rFonts w:asciiTheme="minorHAnsi" w:hAnsiTheme="minorHAnsi" w:cstheme="minorHAnsi"/>
        </w:rPr>
        <w:t>Two (2) or more proven successful implementations of maintenance and operations engagements of similar scale and complexity currently operating in a production environment.</w:t>
      </w:r>
    </w:p>
    <w:p w:rsidRPr="00103FA7" w:rsidR="00570006" w:rsidRDefault="00570006" w14:paraId="482A1B77" w14:textId="77777777">
      <w:pPr>
        <w:pStyle w:val="ListParagraph"/>
        <w:numPr>
          <w:ilvl w:val="0"/>
          <w:numId w:val="16"/>
        </w:numPr>
        <w:spacing w:before="0" w:line="259" w:lineRule="auto"/>
        <w:rPr>
          <w:rFonts w:asciiTheme="minorHAnsi" w:hAnsiTheme="minorHAnsi" w:cstheme="minorHAnsi"/>
        </w:rPr>
      </w:pPr>
      <w:r w:rsidRPr="00103FA7">
        <w:rPr>
          <w:rFonts w:asciiTheme="minorHAnsi" w:hAnsiTheme="minorHAnsi" w:cstheme="minorHAnsi"/>
        </w:rPr>
        <w:t>Four (4) or more years of company experience providing similar maintenance and production operations.</w:t>
      </w:r>
    </w:p>
    <w:p w:rsidRPr="00103FA7" w:rsidR="00570006" w:rsidRDefault="00570006" w14:paraId="126C832B" w14:textId="77777777">
      <w:pPr>
        <w:numPr>
          <w:ilvl w:val="0"/>
          <w:numId w:val="16"/>
        </w:numPr>
        <w:spacing w:before="0" w:line="259" w:lineRule="auto"/>
        <w:rPr>
          <w:rFonts w:asciiTheme="minorHAnsi" w:hAnsiTheme="minorHAnsi" w:cstheme="minorHAnsi"/>
        </w:rPr>
      </w:pPr>
      <w:r w:rsidRPr="00103FA7">
        <w:rPr>
          <w:rFonts w:asciiTheme="minorHAnsi" w:hAnsiTheme="minorHAnsi" w:cstheme="minorHAnsi"/>
        </w:rPr>
        <w:t>Proven and well-defined maintenance and operations processes.</w:t>
      </w:r>
    </w:p>
    <w:p w:rsidRPr="00103FA7" w:rsidR="00570006" w:rsidRDefault="00570006" w14:paraId="67F0C16A" w14:textId="138FF318">
      <w:pPr>
        <w:numPr>
          <w:ilvl w:val="0"/>
          <w:numId w:val="16"/>
        </w:numPr>
        <w:spacing w:before="0" w:line="259" w:lineRule="auto"/>
        <w:rPr>
          <w:rFonts w:asciiTheme="minorHAnsi" w:hAnsiTheme="minorHAnsi" w:cstheme="minorHAnsi"/>
        </w:rPr>
      </w:pPr>
      <w:r w:rsidRPr="00103FA7">
        <w:rPr>
          <w:rFonts w:asciiTheme="minorHAnsi" w:hAnsiTheme="minorHAnsi" w:cstheme="minorHAnsi"/>
        </w:rPr>
        <w:t xml:space="preserve">Proven ability to support iterative and continuous development and implementation processes products being promoted into production operations on varying timelines and with converging dependencies.  </w:t>
      </w:r>
    </w:p>
    <w:p w:rsidRPr="00103FA7" w:rsidR="00570006" w:rsidP="00570006" w:rsidRDefault="00570006" w14:paraId="1A38F393" w14:textId="77777777">
      <w:pPr>
        <w:pStyle w:val="Heading2"/>
        <w:rPr>
          <w:rFonts w:asciiTheme="minorHAnsi" w:hAnsiTheme="minorHAnsi" w:cstheme="minorHAnsi"/>
        </w:rPr>
      </w:pPr>
      <w:bookmarkStart w:name="_Toc120717451" w:id="27"/>
      <w:r w:rsidRPr="00103FA7">
        <w:rPr>
          <w:rFonts w:asciiTheme="minorHAnsi" w:hAnsiTheme="minorHAnsi" w:cstheme="minorHAnsi"/>
        </w:rPr>
        <w:t>Work Products</w:t>
      </w:r>
      <w:bookmarkEnd w:id="27"/>
    </w:p>
    <w:p w:rsidRPr="00103FA7" w:rsidR="00570006" w:rsidP="00570006" w:rsidRDefault="00570006" w14:paraId="15E50FBE" w14:textId="48BC0FCF">
      <w:pPr>
        <w:pStyle w:val="Heading3"/>
        <w:rPr>
          <w:rFonts w:asciiTheme="minorHAnsi" w:hAnsiTheme="minorHAnsi" w:cstheme="minorHAnsi"/>
        </w:rPr>
      </w:pPr>
      <w:bookmarkStart w:name="_Toc120717452" w:id="28"/>
      <w:r w:rsidRPr="00103FA7">
        <w:rPr>
          <w:rFonts w:asciiTheme="minorHAnsi" w:hAnsiTheme="minorHAnsi" w:cstheme="minorHAnsi"/>
        </w:rPr>
        <w:t>Maintenance and Operations Plan</w:t>
      </w:r>
      <w:bookmarkEnd w:id="28"/>
    </w:p>
    <w:p w:rsidRPr="00103FA7" w:rsidR="00570006" w:rsidP="00CE6181" w:rsidRDefault="00570006" w14:paraId="15C7A94F" w14:textId="55F0FC6F">
      <w:pPr>
        <w:rPr>
          <w:rFonts w:asciiTheme="minorHAnsi" w:hAnsiTheme="minorHAnsi"/>
        </w:rPr>
      </w:pPr>
      <w:r w:rsidRPr="41F78F32">
        <w:rPr>
          <w:rFonts w:asciiTheme="minorHAnsi" w:hAnsiTheme="minorHAnsi"/>
        </w:rPr>
        <w:t xml:space="preserve">Maintenance and Operations Plan to support all workstreams and products described in this RFQ and in the </w:t>
      </w:r>
      <w:r w:rsidRPr="41F78F32" w:rsidR="79798C3F">
        <w:rPr>
          <w:rFonts w:asciiTheme="minorHAnsi" w:hAnsiTheme="minorHAnsi"/>
        </w:rPr>
        <w:t>HHS20</w:t>
      </w:r>
      <w:r w:rsidRPr="41F78F32" w:rsidR="435C1F44">
        <w:rPr>
          <w:rFonts w:asciiTheme="minorHAnsi" w:hAnsiTheme="minorHAnsi"/>
        </w:rPr>
        <w:t>2</w:t>
      </w:r>
      <w:r w:rsidRPr="41F78F32" w:rsidR="79798C3F">
        <w:rPr>
          <w:rFonts w:asciiTheme="minorHAnsi" w:hAnsiTheme="minorHAnsi"/>
        </w:rPr>
        <w:t>0</w:t>
      </w:r>
      <w:r w:rsidRPr="41F78F32">
        <w:rPr>
          <w:rFonts w:asciiTheme="minorHAnsi" w:hAnsiTheme="minorHAnsi"/>
        </w:rPr>
        <w:t xml:space="preserve"> plan for </w:t>
      </w:r>
      <w:r w:rsidRPr="41F78F32" w:rsidR="00546807">
        <w:rPr>
          <w:rFonts w:asciiTheme="minorHAnsi" w:hAnsiTheme="minorHAnsi"/>
        </w:rPr>
        <w:t>data services</w:t>
      </w:r>
      <w:r w:rsidRPr="41F78F32">
        <w:rPr>
          <w:rFonts w:asciiTheme="minorHAnsi" w:hAnsiTheme="minorHAnsi"/>
        </w:rPr>
        <w:t xml:space="preserve">. </w:t>
      </w:r>
    </w:p>
    <w:p w:rsidRPr="00103FA7" w:rsidR="00570006" w:rsidRDefault="00570006" w14:paraId="27B70282" w14:textId="77777777">
      <w:pPr>
        <w:pStyle w:val="ListParagraph"/>
        <w:numPr>
          <w:ilvl w:val="0"/>
          <w:numId w:val="17"/>
        </w:numPr>
        <w:rPr>
          <w:rFonts w:asciiTheme="minorHAnsi" w:hAnsiTheme="minorHAnsi" w:cstheme="minorHAnsi"/>
        </w:rPr>
      </w:pPr>
      <w:r w:rsidRPr="00103FA7">
        <w:rPr>
          <w:rFonts w:asciiTheme="minorHAnsi" w:hAnsiTheme="minorHAnsi" w:cstheme="minorHAnsi"/>
        </w:rPr>
        <w:t>Monitoring tools</w:t>
      </w:r>
    </w:p>
    <w:p w:rsidRPr="00103FA7" w:rsidR="00570006" w:rsidRDefault="00570006" w14:paraId="32E801A8" w14:textId="77777777">
      <w:pPr>
        <w:pStyle w:val="ListParagraph"/>
        <w:numPr>
          <w:ilvl w:val="0"/>
          <w:numId w:val="17"/>
        </w:numPr>
        <w:rPr>
          <w:rFonts w:asciiTheme="minorHAnsi" w:hAnsiTheme="minorHAnsi" w:cstheme="minorHAnsi"/>
        </w:rPr>
      </w:pPr>
      <w:r w:rsidRPr="00103FA7">
        <w:rPr>
          <w:rFonts w:asciiTheme="minorHAnsi" w:hAnsiTheme="minorHAnsi" w:cstheme="minorHAnsi"/>
        </w:rPr>
        <w:t>Helpdesk and end-user support tools</w:t>
      </w:r>
    </w:p>
    <w:p w:rsidRPr="00103FA7" w:rsidR="00570006" w:rsidRDefault="00570006" w14:paraId="09944800" w14:textId="77777777">
      <w:pPr>
        <w:pStyle w:val="ListParagraph"/>
        <w:numPr>
          <w:ilvl w:val="0"/>
          <w:numId w:val="17"/>
        </w:numPr>
        <w:rPr>
          <w:rFonts w:asciiTheme="minorHAnsi" w:hAnsiTheme="minorHAnsi" w:cstheme="minorHAnsi"/>
        </w:rPr>
      </w:pPr>
      <w:r w:rsidRPr="00103FA7">
        <w:rPr>
          <w:rFonts w:asciiTheme="minorHAnsi" w:hAnsiTheme="minorHAnsi" w:cstheme="minorHAnsi"/>
        </w:rPr>
        <w:t>Support for COTS products and contractor developed applications</w:t>
      </w:r>
    </w:p>
    <w:p w:rsidRPr="00103FA7" w:rsidR="00570006" w:rsidRDefault="00570006" w14:paraId="189AE3CC" w14:textId="77777777">
      <w:pPr>
        <w:pStyle w:val="ListParagraph"/>
        <w:numPr>
          <w:ilvl w:val="0"/>
          <w:numId w:val="17"/>
        </w:numPr>
        <w:rPr>
          <w:rFonts w:asciiTheme="minorHAnsi" w:hAnsiTheme="minorHAnsi" w:cstheme="minorHAnsi"/>
        </w:rPr>
      </w:pPr>
      <w:r w:rsidRPr="00103FA7">
        <w:rPr>
          <w:rFonts w:asciiTheme="minorHAnsi" w:hAnsiTheme="minorHAnsi" w:cstheme="minorHAnsi"/>
        </w:rPr>
        <w:t>Performance monitoring plan</w:t>
      </w:r>
    </w:p>
    <w:p w:rsidRPr="00103FA7" w:rsidR="00570006" w:rsidRDefault="00570006" w14:paraId="0921BAA4" w14:textId="77777777">
      <w:pPr>
        <w:pStyle w:val="ListParagraph"/>
        <w:numPr>
          <w:ilvl w:val="0"/>
          <w:numId w:val="17"/>
        </w:numPr>
        <w:rPr>
          <w:rFonts w:asciiTheme="minorHAnsi" w:hAnsiTheme="minorHAnsi"/>
        </w:rPr>
      </w:pPr>
      <w:r w:rsidRPr="41F78F32">
        <w:rPr>
          <w:rFonts w:asciiTheme="minorHAnsi" w:hAnsiTheme="minorHAnsi"/>
        </w:rPr>
        <w:t>Use of industry best practices</w:t>
      </w:r>
    </w:p>
    <w:p w:rsidR="18F2C2A7" w:rsidP="41F78F32" w:rsidRDefault="18F2C2A7" w14:paraId="348A2E3A" w14:textId="3F4440A2">
      <w:pPr>
        <w:pStyle w:val="ListParagraph"/>
        <w:numPr>
          <w:ilvl w:val="0"/>
          <w:numId w:val="17"/>
        </w:numPr>
      </w:pPr>
      <w:r w:rsidRPr="41F78F32">
        <w:rPr>
          <w:rFonts w:eastAsia="Calibri" w:asciiTheme="minorHAnsi" w:hAnsiTheme="minorHAnsi"/>
        </w:rPr>
        <w:t>Staffing Plan</w:t>
      </w:r>
    </w:p>
    <w:p w:rsidRPr="00103FA7" w:rsidR="00570006" w:rsidP="00570006" w:rsidRDefault="00570006" w14:paraId="6E01DB86" w14:textId="1F93B838">
      <w:pPr>
        <w:pStyle w:val="Heading3"/>
        <w:rPr>
          <w:rFonts w:asciiTheme="minorHAnsi" w:hAnsiTheme="minorHAnsi" w:cstheme="minorHAnsi"/>
        </w:rPr>
      </w:pPr>
      <w:bookmarkStart w:name="_Toc120717453" w:id="29"/>
      <w:r w:rsidRPr="00103FA7">
        <w:rPr>
          <w:rFonts w:asciiTheme="minorHAnsi" w:hAnsiTheme="minorHAnsi" w:cstheme="minorHAnsi"/>
        </w:rPr>
        <w:t>Maintenance and Operation</w:t>
      </w:r>
      <w:r w:rsidRPr="00103FA7" w:rsidR="00BF7BD6">
        <w:rPr>
          <w:rFonts w:asciiTheme="minorHAnsi" w:hAnsiTheme="minorHAnsi" w:cstheme="minorHAnsi"/>
        </w:rPr>
        <w:t>s</w:t>
      </w:r>
      <w:r w:rsidRPr="00103FA7" w:rsidR="00B2192B">
        <w:rPr>
          <w:rFonts w:asciiTheme="minorHAnsi" w:hAnsiTheme="minorHAnsi" w:cstheme="minorHAnsi"/>
        </w:rPr>
        <w:t xml:space="preserve"> </w:t>
      </w:r>
      <w:r w:rsidRPr="00103FA7">
        <w:rPr>
          <w:rFonts w:asciiTheme="minorHAnsi" w:hAnsiTheme="minorHAnsi" w:cstheme="minorHAnsi"/>
        </w:rPr>
        <w:t>Services</w:t>
      </w:r>
      <w:bookmarkEnd w:id="29"/>
    </w:p>
    <w:p w:rsidRPr="00103FA7" w:rsidR="00570006" w:rsidP="00570006" w:rsidRDefault="00570006" w14:paraId="584F9B7D" w14:textId="0118A944">
      <w:pPr>
        <w:rPr>
          <w:rFonts w:asciiTheme="minorHAnsi" w:hAnsiTheme="minorHAnsi" w:cstheme="minorHAnsi"/>
        </w:rPr>
      </w:pPr>
      <w:bookmarkStart w:name="_Toc42876406" w:id="30"/>
      <w:r w:rsidRPr="00103FA7">
        <w:rPr>
          <w:rFonts w:asciiTheme="minorHAnsi" w:hAnsiTheme="minorHAnsi" w:cstheme="minorHAnsi"/>
        </w:rPr>
        <w:t>Provision of the services described in the Maintenance and Operations Plan, including staffing and tools required to assure reliable operations and meet SLAs.</w:t>
      </w:r>
    </w:p>
    <w:p w:rsidRPr="00103FA7" w:rsidR="00CE6181" w:rsidP="00570006" w:rsidRDefault="00CE6181" w14:paraId="2A225159" w14:textId="01978D4B">
      <w:pPr>
        <w:rPr>
          <w:rFonts w:asciiTheme="minorHAnsi" w:hAnsiTheme="minorHAnsi" w:cstheme="minorHAnsi"/>
        </w:rPr>
      </w:pPr>
    </w:p>
    <w:p w:rsidR="006079EE" w:rsidP="00197D41" w:rsidRDefault="006079EE" w14:paraId="7BF22503" w14:textId="03F7DB11">
      <w:pPr>
        <w:pStyle w:val="Heading3"/>
        <w:rPr>
          <w:rFonts w:asciiTheme="minorHAnsi" w:hAnsiTheme="minorHAnsi" w:cstheme="minorHAnsi"/>
        </w:rPr>
      </w:pPr>
      <w:bookmarkStart w:name="_Toc120717454" w:id="31"/>
      <w:bookmarkEnd w:id="30"/>
      <w:r>
        <w:rPr>
          <w:rFonts w:asciiTheme="minorHAnsi" w:hAnsiTheme="minorHAnsi" w:cstheme="minorHAnsi"/>
        </w:rPr>
        <w:t>Technical Operations Plan</w:t>
      </w:r>
      <w:bookmarkEnd w:id="31"/>
    </w:p>
    <w:p w:rsidRPr="002438F3" w:rsidR="00403F1A" w:rsidP="00403F1A" w:rsidRDefault="00403F1A" w14:paraId="0E1301BD" w14:textId="77777777">
      <w:pPr>
        <w:pStyle w:val="TableParagraph"/>
        <w:spacing w:before="3"/>
        <w:rPr>
          <w:rFonts w:ascii="Calibri" w:hAnsi="Calibri" w:cstheme="majorHAnsi"/>
          <w:b/>
        </w:rPr>
      </w:pPr>
      <w:r w:rsidRPr="002438F3">
        <w:rPr>
          <w:rFonts w:ascii="Calibri" w:hAnsi="Calibri" w:cstheme="majorHAnsi"/>
        </w:rPr>
        <w:t xml:space="preserve">The Contractor shall develop a Technical Operations Plan that describes how the Contractor will provide technical operating procedures for the DS Module. </w:t>
      </w:r>
    </w:p>
    <w:p w:rsidRPr="002438F3" w:rsidR="00403F1A" w:rsidP="00403F1A" w:rsidRDefault="00403F1A" w14:paraId="569BC9B5" w14:textId="2EDC35DF">
      <w:pPr>
        <w:rPr>
          <w:rFonts w:cstheme="majorHAnsi"/>
        </w:rPr>
      </w:pPr>
      <w:r w:rsidRPr="002438F3">
        <w:rPr>
          <w:rFonts w:cstheme="majorHAnsi"/>
        </w:rPr>
        <w:t>This plan shall contain the following detailed procedures describing the steps the Contractor will execute to ensure that the deployed systems are working as expected.</w:t>
      </w:r>
    </w:p>
    <w:p w:rsidRPr="002438F3" w:rsidR="00403F1A" w:rsidP="00F87A2D" w:rsidRDefault="00403F1A" w14:paraId="41855498" w14:textId="77777777">
      <w:pPr>
        <w:pStyle w:val="TableParagraph"/>
        <w:numPr>
          <w:ilvl w:val="0"/>
          <w:numId w:val="41"/>
        </w:numPr>
        <w:tabs>
          <w:tab w:val="left" w:pos="780"/>
          <w:tab w:val="left" w:pos="781"/>
        </w:tabs>
        <w:ind w:right="34"/>
        <w:rPr>
          <w:rFonts w:ascii="Calibri" w:hAnsi="Calibri" w:cstheme="majorHAnsi"/>
        </w:rPr>
      </w:pPr>
      <w:r w:rsidRPr="002438F3">
        <w:rPr>
          <w:rFonts w:ascii="Calibri" w:hAnsi="Calibri" w:cstheme="majorHAnsi"/>
          <w:u w:val="single"/>
        </w:rPr>
        <w:t>System Health Check Procedures</w:t>
      </w:r>
      <w:r w:rsidRPr="002438F3">
        <w:rPr>
          <w:rFonts w:ascii="Calibri" w:hAnsi="Calibri" w:cstheme="majorHAnsi"/>
        </w:rPr>
        <w:t>: For each</w:t>
      </w:r>
      <w:r w:rsidRPr="002438F3">
        <w:rPr>
          <w:rFonts w:ascii="Calibri" w:hAnsi="Calibri" w:cstheme="majorHAnsi"/>
          <w:spacing w:val="-36"/>
        </w:rPr>
        <w:t xml:space="preserve"> </w:t>
      </w:r>
      <w:r w:rsidRPr="002438F3">
        <w:rPr>
          <w:rFonts w:ascii="Calibri" w:hAnsi="Calibri" w:cstheme="majorHAnsi"/>
        </w:rPr>
        <w:t>system, this plan shall contain a set of documented procedures that are run periodically to ensure the system is operational and meets the SLA for availability and</w:t>
      </w:r>
      <w:r w:rsidRPr="002438F3">
        <w:rPr>
          <w:rFonts w:ascii="Calibri" w:hAnsi="Calibri" w:cstheme="majorHAnsi"/>
          <w:spacing w:val="-15"/>
        </w:rPr>
        <w:t xml:space="preserve"> </w:t>
      </w:r>
      <w:r w:rsidRPr="002438F3">
        <w:rPr>
          <w:rFonts w:ascii="Calibri" w:hAnsi="Calibri" w:cstheme="majorHAnsi"/>
        </w:rPr>
        <w:t>performance.</w:t>
      </w:r>
    </w:p>
    <w:p w:rsidRPr="002438F3" w:rsidR="00403F1A" w:rsidP="00403F1A" w:rsidRDefault="00403F1A" w14:paraId="330B14B9" w14:textId="77777777">
      <w:pPr>
        <w:pStyle w:val="TableParagraph"/>
        <w:spacing w:before="8"/>
        <w:rPr>
          <w:rFonts w:ascii="Calibri" w:hAnsi="Calibri" w:cstheme="majorHAnsi"/>
          <w:b/>
        </w:rPr>
      </w:pPr>
    </w:p>
    <w:p w:rsidRPr="002438F3" w:rsidR="00403F1A" w:rsidP="00F87A2D" w:rsidRDefault="00403F1A" w14:paraId="4B26DE50" w14:textId="305737B3">
      <w:pPr>
        <w:pStyle w:val="TableParagraph"/>
        <w:numPr>
          <w:ilvl w:val="0"/>
          <w:numId w:val="41"/>
        </w:numPr>
        <w:spacing w:line="275" w:lineRule="exact"/>
        <w:rPr>
          <w:rFonts w:ascii="Calibri" w:hAnsi="Calibri" w:cstheme="majorHAnsi"/>
        </w:rPr>
      </w:pPr>
      <w:r w:rsidRPr="002438F3">
        <w:rPr>
          <w:rFonts w:ascii="Calibri" w:hAnsi="Calibri" w:cstheme="majorHAnsi"/>
          <w:u w:val="single"/>
        </w:rPr>
        <w:t>System Operations Procedures</w:t>
      </w:r>
      <w:r w:rsidRPr="002438F3">
        <w:rPr>
          <w:rFonts w:ascii="Calibri" w:hAnsi="Calibri" w:cstheme="majorHAnsi"/>
        </w:rPr>
        <w:t xml:space="preserve">: For each system Deliverable deployed, this plan shall contain </w:t>
      </w:r>
      <w:r w:rsidRPr="002438F3">
        <w:rPr>
          <w:rFonts w:ascii="Calibri" w:hAnsi="Calibri" w:cstheme="majorHAnsi"/>
        </w:rPr>
        <w:lastRenderedPageBreak/>
        <w:t>information that details the run procedures for batch job execution, system issues escalation procedures, key resource contact information,</w:t>
      </w:r>
      <w:r w:rsidRPr="002438F3">
        <w:rPr>
          <w:rFonts w:ascii="Calibri" w:hAnsi="Calibri" w:cstheme="majorHAnsi"/>
          <w:spacing w:val="-22"/>
        </w:rPr>
        <w:t xml:space="preserve"> </w:t>
      </w:r>
      <w:r w:rsidRPr="002438F3">
        <w:rPr>
          <w:rFonts w:ascii="Calibri" w:hAnsi="Calibri" w:cstheme="majorHAnsi"/>
          <w:spacing w:val="-4"/>
        </w:rPr>
        <w:t xml:space="preserve">and </w:t>
      </w:r>
      <w:r w:rsidRPr="002438F3">
        <w:rPr>
          <w:rFonts w:ascii="Calibri" w:hAnsi="Calibri" w:cstheme="majorHAnsi"/>
        </w:rPr>
        <w:t>maintenance strategy for versions and security patches. It will also contain a list of possible</w:t>
      </w:r>
      <w:r w:rsidRPr="002438F3">
        <w:rPr>
          <w:rFonts w:ascii="Calibri" w:hAnsi="Calibri" w:cstheme="majorHAnsi"/>
          <w:spacing w:val="-1"/>
        </w:rPr>
        <w:t xml:space="preserve"> </w:t>
      </w:r>
      <w:r w:rsidRPr="002438F3">
        <w:rPr>
          <w:rFonts w:ascii="Calibri" w:hAnsi="Calibri" w:cstheme="majorHAnsi"/>
          <w:spacing w:val="-4"/>
        </w:rPr>
        <w:t xml:space="preserve">error </w:t>
      </w:r>
      <w:r w:rsidRPr="002438F3">
        <w:rPr>
          <w:rFonts w:ascii="Calibri" w:hAnsi="Calibri" w:cstheme="majorHAnsi"/>
        </w:rPr>
        <w:t>scenarios and solutions.</w:t>
      </w:r>
    </w:p>
    <w:p w:rsidRPr="002438F3" w:rsidR="00047F1B" w:rsidP="00047F1B" w:rsidRDefault="00047F1B" w14:paraId="1D00997C" w14:textId="77777777">
      <w:pPr>
        <w:pStyle w:val="TableParagraph"/>
        <w:spacing w:line="275" w:lineRule="exact"/>
        <w:ind w:left="720"/>
        <w:rPr>
          <w:rFonts w:ascii="Calibri" w:hAnsi="Calibri" w:cstheme="majorHAnsi"/>
        </w:rPr>
      </w:pPr>
    </w:p>
    <w:p w:rsidRPr="002438F3" w:rsidR="00047F1B" w:rsidP="00F87A2D" w:rsidRDefault="00047F1B" w14:paraId="0FD67F3D" w14:textId="77777777">
      <w:pPr>
        <w:pStyle w:val="TableParagraph"/>
        <w:numPr>
          <w:ilvl w:val="0"/>
          <w:numId w:val="41"/>
        </w:numPr>
        <w:tabs>
          <w:tab w:val="left" w:pos="756"/>
          <w:tab w:val="left" w:pos="757"/>
        </w:tabs>
        <w:ind w:right="62"/>
        <w:rPr>
          <w:rFonts w:ascii="Calibri" w:hAnsi="Calibri" w:cstheme="majorHAnsi"/>
        </w:rPr>
      </w:pPr>
      <w:r w:rsidRPr="002438F3">
        <w:rPr>
          <w:rFonts w:ascii="Calibri" w:hAnsi="Calibri" w:cstheme="majorHAnsi"/>
          <w:u w:val="single"/>
        </w:rPr>
        <w:t>Help Desk Procedures:</w:t>
      </w:r>
      <w:r w:rsidRPr="002438F3">
        <w:rPr>
          <w:rFonts w:ascii="Calibri" w:hAnsi="Calibri" w:cstheme="majorHAnsi"/>
        </w:rPr>
        <w:t xml:space="preserve"> For the DS module, this document shall detail the policy and procedures </w:t>
      </w:r>
      <w:r w:rsidRPr="002438F3">
        <w:rPr>
          <w:rFonts w:ascii="Calibri" w:hAnsi="Calibri" w:cstheme="majorHAnsi"/>
          <w:spacing w:val="-9"/>
        </w:rPr>
        <w:t xml:space="preserve">for </w:t>
      </w:r>
      <w:r w:rsidRPr="002438F3">
        <w:rPr>
          <w:rFonts w:ascii="Calibri" w:hAnsi="Calibri" w:cstheme="majorHAnsi"/>
        </w:rPr>
        <w:t>users and team members to contact the help desk and create help desk tickets and how these tickets should be resolved and</w:t>
      </w:r>
      <w:r w:rsidRPr="002438F3">
        <w:rPr>
          <w:rFonts w:ascii="Calibri" w:hAnsi="Calibri" w:cstheme="majorHAnsi"/>
          <w:spacing w:val="-4"/>
        </w:rPr>
        <w:t xml:space="preserve"> </w:t>
      </w:r>
      <w:r w:rsidRPr="002438F3">
        <w:rPr>
          <w:rFonts w:ascii="Calibri" w:hAnsi="Calibri" w:cstheme="majorHAnsi"/>
        </w:rPr>
        <w:t>escalated.</w:t>
      </w:r>
    </w:p>
    <w:p w:rsidRPr="002438F3" w:rsidR="00047F1B" w:rsidP="00047F1B" w:rsidRDefault="00047F1B" w14:paraId="32DC067A" w14:textId="77777777">
      <w:pPr>
        <w:pStyle w:val="TableParagraph"/>
        <w:spacing w:before="10"/>
        <w:rPr>
          <w:rFonts w:ascii="Calibri" w:hAnsi="Calibri" w:cstheme="majorHAnsi"/>
          <w:b/>
        </w:rPr>
      </w:pPr>
    </w:p>
    <w:p w:rsidRPr="002438F3" w:rsidR="00403F1A" w:rsidP="00F87A2D" w:rsidRDefault="00047F1B" w14:paraId="3004CB89" w14:textId="3DF13C74">
      <w:pPr>
        <w:pStyle w:val="TableParagraph"/>
        <w:numPr>
          <w:ilvl w:val="0"/>
          <w:numId w:val="41"/>
        </w:numPr>
        <w:spacing w:line="275" w:lineRule="exact"/>
        <w:rPr>
          <w:rFonts w:ascii="Calibri" w:hAnsi="Calibri" w:cstheme="majorHAnsi"/>
        </w:rPr>
      </w:pPr>
      <w:r w:rsidRPr="002438F3">
        <w:rPr>
          <w:rFonts w:ascii="Calibri" w:hAnsi="Calibri" w:cstheme="majorHAnsi"/>
          <w:u w:val="single"/>
        </w:rPr>
        <w:t>SLA Tracking Procedures:</w:t>
      </w:r>
      <w:r w:rsidRPr="002438F3">
        <w:rPr>
          <w:rFonts w:ascii="Calibri" w:hAnsi="Calibri" w:cstheme="majorHAnsi"/>
        </w:rPr>
        <w:t xml:space="preserve"> For all SLAs, there will be procedures on how to collect and track SLAs. It will also include the escalation procedures if SLAs are not meet and how root cause analysis will be executed.</w:t>
      </w:r>
    </w:p>
    <w:p w:rsidRPr="00403F1A" w:rsidR="00403F1A" w:rsidP="00403F1A" w:rsidRDefault="00403F1A" w14:paraId="510B81F4" w14:textId="77777777"/>
    <w:p w:rsidRPr="00103FA7" w:rsidR="00197D41" w:rsidP="4D1B1A2A" w:rsidRDefault="58178FFA" w14:paraId="40FEEBBE" w14:textId="67E29EC7">
      <w:pPr>
        <w:pStyle w:val="Heading3"/>
        <w:rPr>
          <w:rFonts w:asciiTheme="minorHAnsi" w:hAnsiTheme="minorHAnsi" w:cstheme="minorBidi"/>
        </w:rPr>
      </w:pPr>
      <w:bookmarkStart w:name="_Toc120717455" w:id="32"/>
      <w:r w:rsidRPr="4D1B1A2A">
        <w:rPr>
          <w:rFonts w:asciiTheme="minorHAnsi" w:hAnsiTheme="minorHAnsi" w:cstheme="minorBidi"/>
        </w:rPr>
        <w:t>Platform Hosting Services and Report</w:t>
      </w:r>
      <w:bookmarkEnd w:id="32"/>
    </w:p>
    <w:p w:rsidR="005E09D8" w:rsidP="00727886" w:rsidRDefault="00727886" w14:paraId="3461D779" w14:textId="0574F75B">
      <w:r>
        <w:t>Contractor shall maintain the necessary environments, hardware/cloud</w:t>
      </w:r>
      <w:r w:rsidR="006A448A">
        <w:t>, software, telecommunications and other comp</w:t>
      </w:r>
      <w:r w:rsidR="001F4209">
        <w:t xml:space="preserve">onents and information technology staff to operate </w:t>
      </w:r>
      <w:r w:rsidRPr="001301D2">
        <w:t>the Data Services platform in support of DDI</w:t>
      </w:r>
      <w:r>
        <w:t xml:space="preserve"> efforts.</w:t>
      </w:r>
    </w:p>
    <w:p w:rsidRPr="00103FA7" w:rsidR="001F4209" w:rsidP="4D1B1A2A" w:rsidRDefault="21DAB406" w14:paraId="73420744" w14:textId="356E4146">
      <w:r>
        <w:t xml:space="preserve">Contractor shall produce a report outlining the costs incurred in </w:t>
      </w:r>
      <w:r w:rsidR="458FFA80">
        <w:t>monthly Platform services</w:t>
      </w:r>
      <w:r w:rsidR="1C3C86B0">
        <w:t xml:space="preserve"> </w:t>
      </w:r>
      <w:r w:rsidR="4B4A6332">
        <w:t xml:space="preserve">and a sample SLA used with other </w:t>
      </w:r>
      <w:r w:rsidR="18E4DCAD">
        <w:t>similar</w:t>
      </w:r>
      <w:r w:rsidR="4B4A6332">
        <w:t xml:space="preserve"> clients.</w:t>
      </w:r>
    </w:p>
    <w:sectPr w:rsidRPr="00103FA7" w:rsidR="001F4209" w:rsidSect="00CE7DE8">
      <w:footerReference w:type="first" r:id="rId18"/>
      <w:pgSz w:w="12240" w:h="15840" w:orient="portrait"/>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244A" w:rsidP="005938CF" w:rsidRDefault="00A5244A" w14:paraId="1EA41AB5" w14:textId="77777777">
      <w:pPr>
        <w:spacing w:before="0"/>
      </w:pPr>
      <w:r>
        <w:separator/>
      </w:r>
    </w:p>
  </w:endnote>
  <w:endnote w:type="continuationSeparator" w:id="0">
    <w:p w:rsidR="00A5244A" w:rsidP="005938CF" w:rsidRDefault="00A5244A" w14:paraId="7E683469" w14:textId="77777777">
      <w:pPr>
        <w:spacing w:before="0"/>
      </w:pPr>
      <w:r>
        <w:continuationSeparator/>
      </w:r>
    </w:p>
  </w:endnote>
  <w:endnote w:type="continuationNotice" w:id="1">
    <w:p w:rsidR="00A5244A" w:rsidRDefault="00A5244A" w14:paraId="342876C0" w14:textId="777777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371887"/>
      <w:docPartObj>
        <w:docPartGallery w:val="Page Numbers (Bottom of Page)"/>
        <w:docPartUnique/>
      </w:docPartObj>
    </w:sdtPr>
    <w:sdtEndPr>
      <w:rPr>
        <w:noProof/>
      </w:rPr>
    </w:sdtEndPr>
    <w:sdtContent>
      <w:p w:rsidR="00906329" w:rsidP="00E56E10" w:rsidRDefault="00906329" w14:paraId="559AE699" w14:textId="77777777">
        <w:pPr>
          <w:pStyle w:val="Footer"/>
          <w:pBdr>
            <w:top w:val="single" w:color="BFBFBF" w:themeColor="background1" w:themeShade="BF" w:sz="4" w:space="1"/>
          </w:pBdr>
          <w:jc w:val="center"/>
        </w:pPr>
        <w:r>
          <w:fldChar w:fldCharType="begin"/>
        </w:r>
        <w:r>
          <w:instrText xml:space="preserve"> PAGE   \* MERGEFORMAT </w:instrText>
        </w:r>
        <w:r>
          <w:fldChar w:fldCharType="separate"/>
        </w:r>
        <w:r>
          <w:rPr>
            <w:noProof/>
          </w:rPr>
          <w:t>5</w:t>
        </w:r>
        <w:r>
          <w:rPr>
            <w:noProof/>
          </w:rPr>
          <w:fldChar w:fldCharType="end"/>
        </w:r>
      </w:p>
    </w:sdtContent>
  </w:sdt>
  <w:p w:rsidR="00906329" w:rsidRDefault="00906329" w14:paraId="5997CC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329" w:rsidP="005938CF" w:rsidRDefault="00906329" w14:paraId="3CF2D8B6" w14:textId="77777777">
    <w:pPr>
      <w:pStyle w:val="Footer"/>
      <w:jc w:val="center"/>
    </w:pPr>
  </w:p>
  <w:p w:rsidR="00906329" w:rsidP="005938CF" w:rsidRDefault="00906329" w14:paraId="0FB78278" w14:textId="77777777">
    <w:pPr>
      <w:pStyle w:val="Footer"/>
    </w:pPr>
  </w:p>
  <w:p w:rsidR="00906329" w:rsidP="005938CF" w:rsidRDefault="00906329" w14:paraId="1FC39945" w14:textId="77777777">
    <w:pPr>
      <w:pStyle w:val="Footer"/>
      <w:tabs>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329" w:rsidP="00E56E10" w:rsidRDefault="00906329" w14:paraId="0FD4FD25" w14:textId="77777777">
    <w:pPr>
      <w:pStyle w:val="Footer"/>
      <w:pBdr>
        <w:top w:val="single" w:color="BFBFBF" w:themeColor="background1" w:themeShade="BF" w:sz="4" w:space="1"/>
      </w:pBdr>
      <w:tabs>
        <w:tab w:val="clear" w:pos="9360"/>
      </w:tabs>
      <w:jc w:val="center"/>
    </w:pPr>
    <w:r>
      <w:fldChar w:fldCharType="begin"/>
    </w:r>
    <w:r>
      <w:instrText xml:space="preserve"> PAGE   \* MERGEFORMAT </w:instrText>
    </w:r>
    <w:r>
      <w:fldChar w:fldCharType="separate"/>
    </w:r>
    <w:r>
      <w:rPr>
        <w:noProof/>
      </w:rPr>
      <w:t>6</w:t>
    </w:r>
    <w:r>
      <w:rPr>
        <w:noProof/>
      </w:rPr>
      <w:fldChar w:fldCharType="end"/>
    </w:r>
  </w:p>
  <w:p w:rsidR="00906329" w:rsidP="005938CF" w:rsidRDefault="00906329" w14:paraId="62EBF3C5" w14:textId="77777777">
    <w:pPr>
      <w:pStyle w:val="Footer"/>
      <w:tabs>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244A" w:rsidP="005938CF" w:rsidRDefault="00A5244A" w14:paraId="68F50637" w14:textId="77777777">
      <w:pPr>
        <w:spacing w:before="0"/>
      </w:pPr>
      <w:r>
        <w:separator/>
      </w:r>
    </w:p>
  </w:footnote>
  <w:footnote w:type="continuationSeparator" w:id="0">
    <w:p w:rsidR="00A5244A" w:rsidP="005938CF" w:rsidRDefault="00A5244A" w14:paraId="60C95901" w14:textId="77777777">
      <w:pPr>
        <w:spacing w:before="0"/>
      </w:pPr>
      <w:r>
        <w:continuationSeparator/>
      </w:r>
    </w:p>
  </w:footnote>
  <w:footnote w:type="continuationNotice" w:id="1">
    <w:p w:rsidR="00A5244A" w:rsidRDefault="00A5244A" w14:paraId="69C4701C" w14:textId="7777777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6329" w:rsidP="00E56E10" w:rsidRDefault="00906329" w14:paraId="2F338416" w14:textId="00041D7F">
    <w:pPr>
      <w:pStyle w:val="Header"/>
      <w:pBdr>
        <w:bottom w:val="single" w:color="BFBFBF" w:themeColor="background1" w:themeShade="BF" w:sz="4" w:space="1"/>
      </w:pBdr>
    </w:pPr>
    <w:r>
      <w:t xml:space="preserve">Contractor Qualifications and Work Products – </w:t>
    </w:r>
    <w:r w:rsidR="00103FA7">
      <w:t>Data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77E5"/>
    <w:multiLevelType w:val="hybridMultilevel"/>
    <w:tmpl w:val="CB58AAF8"/>
    <w:lvl w:ilvl="0" w:tplc="5BECF8D6">
      <w:start w:val="1"/>
      <w:numFmt w:val="decimal"/>
      <w:lvlText w:val="%1)"/>
      <w:lvlJc w:val="left"/>
      <w:pPr>
        <w:ind w:left="665"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B71D7"/>
    <w:multiLevelType w:val="hybridMultilevel"/>
    <w:tmpl w:val="37727386"/>
    <w:lvl w:ilvl="0" w:tplc="FFFFFFFF">
      <w:start w:val="1"/>
      <w:numFmt w:val="decimal"/>
      <w:lvlText w:val="%1)"/>
      <w:lvlJc w:val="left"/>
      <w:pPr>
        <w:ind w:left="680" w:hanging="360"/>
      </w:pPr>
      <w:rPr>
        <w:rFonts w:hint="default"/>
      </w:rPr>
    </w:lvl>
    <w:lvl w:ilvl="1" w:tplc="B330BDB8">
      <w:start w:val="1"/>
      <w:numFmt w:val="decimal"/>
      <w:lvlText w:val="%2)"/>
      <w:lvlJc w:val="left"/>
      <w:pPr>
        <w:ind w:left="612" w:hanging="360"/>
      </w:pPr>
      <w:rPr>
        <w:rFonts w:hint="default"/>
      </w:rPr>
    </w:lvl>
    <w:lvl w:ilvl="2" w:tplc="FFFFFFFF" w:tentative="1">
      <w:start w:val="1"/>
      <w:numFmt w:val="lowerRoman"/>
      <w:lvlText w:val="%3."/>
      <w:lvlJc w:val="right"/>
      <w:pPr>
        <w:ind w:left="2120" w:hanging="180"/>
      </w:pPr>
    </w:lvl>
    <w:lvl w:ilvl="3" w:tplc="FFFFFFFF" w:tentative="1">
      <w:start w:val="1"/>
      <w:numFmt w:val="decimal"/>
      <w:lvlText w:val="%4."/>
      <w:lvlJc w:val="left"/>
      <w:pPr>
        <w:ind w:left="2840" w:hanging="360"/>
      </w:pPr>
    </w:lvl>
    <w:lvl w:ilvl="4" w:tplc="FFFFFFFF" w:tentative="1">
      <w:start w:val="1"/>
      <w:numFmt w:val="lowerLetter"/>
      <w:lvlText w:val="%5."/>
      <w:lvlJc w:val="left"/>
      <w:pPr>
        <w:ind w:left="3560" w:hanging="360"/>
      </w:pPr>
    </w:lvl>
    <w:lvl w:ilvl="5" w:tplc="FFFFFFFF" w:tentative="1">
      <w:start w:val="1"/>
      <w:numFmt w:val="lowerRoman"/>
      <w:lvlText w:val="%6."/>
      <w:lvlJc w:val="right"/>
      <w:pPr>
        <w:ind w:left="4280" w:hanging="180"/>
      </w:pPr>
    </w:lvl>
    <w:lvl w:ilvl="6" w:tplc="FFFFFFFF" w:tentative="1">
      <w:start w:val="1"/>
      <w:numFmt w:val="decimal"/>
      <w:lvlText w:val="%7."/>
      <w:lvlJc w:val="left"/>
      <w:pPr>
        <w:ind w:left="5000" w:hanging="360"/>
      </w:pPr>
    </w:lvl>
    <w:lvl w:ilvl="7" w:tplc="FFFFFFFF" w:tentative="1">
      <w:start w:val="1"/>
      <w:numFmt w:val="lowerLetter"/>
      <w:lvlText w:val="%8."/>
      <w:lvlJc w:val="left"/>
      <w:pPr>
        <w:ind w:left="5720" w:hanging="360"/>
      </w:pPr>
    </w:lvl>
    <w:lvl w:ilvl="8" w:tplc="FFFFFFFF" w:tentative="1">
      <w:start w:val="1"/>
      <w:numFmt w:val="lowerRoman"/>
      <w:lvlText w:val="%9."/>
      <w:lvlJc w:val="right"/>
      <w:pPr>
        <w:ind w:left="6440" w:hanging="180"/>
      </w:pPr>
    </w:lvl>
  </w:abstractNum>
  <w:abstractNum w:abstractNumId="2" w15:restartNumberingAfterBreak="0">
    <w:nsid w:val="1206144A"/>
    <w:multiLevelType w:val="hybridMultilevel"/>
    <w:tmpl w:val="275C6D74"/>
    <w:lvl w:ilvl="0" w:tplc="8C145DFC">
      <w:numFmt w:val="bullet"/>
      <w:lvlText w:val=""/>
      <w:lvlJc w:val="left"/>
      <w:pPr>
        <w:ind w:left="780" w:hanging="360"/>
      </w:pPr>
      <w:rPr>
        <w:rFonts w:hint="default" w:ascii="Symbol" w:hAnsi="Symbol" w:eastAsia="Symbol" w:cs="Symbol"/>
        <w:w w:val="100"/>
        <w:sz w:val="24"/>
        <w:szCs w:val="24"/>
        <w:lang w:val="en-US" w:eastAsia="en-US" w:bidi="en-US"/>
      </w:rPr>
    </w:lvl>
    <w:lvl w:ilvl="1" w:tplc="24506076">
      <w:numFmt w:val="bullet"/>
      <w:lvlText w:val="•"/>
      <w:lvlJc w:val="left"/>
      <w:pPr>
        <w:ind w:left="1276" w:hanging="360"/>
      </w:pPr>
      <w:rPr>
        <w:rFonts w:hint="default"/>
        <w:lang w:val="en-US" w:eastAsia="en-US" w:bidi="en-US"/>
      </w:rPr>
    </w:lvl>
    <w:lvl w:ilvl="2" w:tplc="FE9AE018">
      <w:numFmt w:val="bullet"/>
      <w:lvlText w:val="•"/>
      <w:lvlJc w:val="left"/>
      <w:pPr>
        <w:ind w:left="1772" w:hanging="360"/>
      </w:pPr>
      <w:rPr>
        <w:rFonts w:hint="default"/>
        <w:lang w:val="en-US" w:eastAsia="en-US" w:bidi="en-US"/>
      </w:rPr>
    </w:lvl>
    <w:lvl w:ilvl="3" w:tplc="903840AE">
      <w:numFmt w:val="bullet"/>
      <w:lvlText w:val="•"/>
      <w:lvlJc w:val="left"/>
      <w:pPr>
        <w:ind w:left="2268" w:hanging="360"/>
      </w:pPr>
      <w:rPr>
        <w:rFonts w:hint="default"/>
        <w:lang w:val="en-US" w:eastAsia="en-US" w:bidi="en-US"/>
      </w:rPr>
    </w:lvl>
    <w:lvl w:ilvl="4" w:tplc="AB08004C">
      <w:numFmt w:val="bullet"/>
      <w:lvlText w:val="•"/>
      <w:lvlJc w:val="left"/>
      <w:pPr>
        <w:ind w:left="2764" w:hanging="360"/>
      </w:pPr>
      <w:rPr>
        <w:rFonts w:hint="default"/>
        <w:lang w:val="en-US" w:eastAsia="en-US" w:bidi="en-US"/>
      </w:rPr>
    </w:lvl>
    <w:lvl w:ilvl="5" w:tplc="B75484BC">
      <w:numFmt w:val="bullet"/>
      <w:lvlText w:val="•"/>
      <w:lvlJc w:val="left"/>
      <w:pPr>
        <w:ind w:left="3261" w:hanging="360"/>
      </w:pPr>
      <w:rPr>
        <w:rFonts w:hint="default"/>
        <w:lang w:val="en-US" w:eastAsia="en-US" w:bidi="en-US"/>
      </w:rPr>
    </w:lvl>
    <w:lvl w:ilvl="6" w:tplc="858E137E">
      <w:numFmt w:val="bullet"/>
      <w:lvlText w:val="•"/>
      <w:lvlJc w:val="left"/>
      <w:pPr>
        <w:ind w:left="3757" w:hanging="360"/>
      </w:pPr>
      <w:rPr>
        <w:rFonts w:hint="default"/>
        <w:lang w:val="en-US" w:eastAsia="en-US" w:bidi="en-US"/>
      </w:rPr>
    </w:lvl>
    <w:lvl w:ilvl="7" w:tplc="185E39D8">
      <w:numFmt w:val="bullet"/>
      <w:lvlText w:val="•"/>
      <w:lvlJc w:val="left"/>
      <w:pPr>
        <w:ind w:left="4253" w:hanging="360"/>
      </w:pPr>
      <w:rPr>
        <w:rFonts w:hint="default"/>
        <w:lang w:val="en-US" w:eastAsia="en-US" w:bidi="en-US"/>
      </w:rPr>
    </w:lvl>
    <w:lvl w:ilvl="8" w:tplc="785489AE">
      <w:numFmt w:val="bullet"/>
      <w:lvlText w:val="•"/>
      <w:lvlJc w:val="left"/>
      <w:pPr>
        <w:ind w:left="4749" w:hanging="360"/>
      </w:pPr>
      <w:rPr>
        <w:rFonts w:hint="default"/>
        <w:lang w:val="en-US" w:eastAsia="en-US" w:bidi="en-US"/>
      </w:rPr>
    </w:lvl>
  </w:abstractNum>
  <w:abstractNum w:abstractNumId="3" w15:restartNumberingAfterBreak="0">
    <w:nsid w:val="131B2C7A"/>
    <w:multiLevelType w:val="hybridMultilevel"/>
    <w:tmpl w:val="4D8A32EE"/>
    <w:lvl w:ilvl="0" w:tplc="B330BDB8">
      <w:start w:val="1"/>
      <w:numFmt w:val="decimal"/>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146F2A8B"/>
    <w:multiLevelType w:val="hybridMultilevel"/>
    <w:tmpl w:val="4D8A32EE"/>
    <w:lvl w:ilvl="0" w:tplc="B330BDB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16877F4E"/>
    <w:multiLevelType w:val="hybridMultilevel"/>
    <w:tmpl w:val="04C2BF86"/>
    <w:lvl w:ilvl="0" w:tplc="B330BDB8">
      <w:start w:val="1"/>
      <w:numFmt w:val="decimal"/>
      <w:lvlText w:val="%1)"/>
      <w:lvlJc w:val="left"/>
      <w:pPr>
        <w:ind w:left="792" w:hanging="360"/>
      </w:pPr>
      <w:rPr>
        <w:rFonts w:hint="default"/>
      </w:rPr>
    </w:lvl>
    <w:lvl w:ilvl="1" w:tplc="FFFFFFFF">
      <w:start w:val="1"/>
      <w:numFmt w:val="bullet"/>
      <w:lvlText w:val="o"/>
      <w:lvlJc w:val="left"/>
      <w:pPr>
        <w:ind w:left="1512" w:hanging="360"/>
      </w:pPr>
      <w:rPr>
        <w:rFonts w:hint="default" w:ascii="Courier New" w:hAnsi="Courier New" w:cs="Courier New"/>
      </w:rPr>
    </w:lvl>
    <w:lvl w:ilvl="2" w:tplc="FFFFFFFF" w:tentative="1">
      <w:start w:val="1"/>
      <w:numFmt w:val="bullet"/>
      <w:lvlText w:val=""/>
      <w:lvlJc w:val="left"/>
      <w:pPr>
        <w:ind w:left="2232" w:hanging="360"/>
      </w:pPr>
      <w:rPr>
        <w:rFonts w:hint="default" w:ascii="Wingdings" w:hAnsi="Wingdings"/>
      </w:rPr>
    </w:lvl>
    <w:lvl w:ilvl="3" w:tplc="FFFFFFFF" w:tentative="1">
      <w:start w:val="1"/>
      <w:numFmt w:val="bullet"/>
      <w:lvlText w:val=""/>
      <w:lvlJc w:val="left"/>
      <w:pPr>
        <w:ind w:left="2952" w:hanging="360"/>
      </w:pPr>
      <w:rPr>
        <w:rFonts w:hint="default" w:ascii="Symbol" w:hAnsi="Symbol"/>
      </w:rPr>
    </w:lvl>
    <w:lvl w:ilvl="4" w:tplc="FFFFFFFF" w:tentative="1">
      <w:start w:val="1"/>
      <w:numFmt w:val="bullet"/>
      <w:lvlText w:val="o"/>
      <w:lvlJc w:val="left"/>
      <w:pPr>
        <w:ind w:left="3672" w:hanging="360"/>
      </w:pPr>
      <w:rPr>
        <w:rFonts w:hint="default" w:ascii="Courier New" w:hAnsi="Courier New" w:cs="Courier New"/>
      </w:rPr>
    </w:lvl>
    <w:lvl w:ilvl="5" w:tplc="FFFFFFFF" w:tentative="1">
      <w:start w:val="1"/>
      <w:numFmt w:val="bullet"/>
      <w:lvlText w:val=""/>
      <w:lvlJc w:val="left"/>
      <w:pPr>
        <w:ind w:left="4392" w:hanging="360"/>
      </w:pPr>
      <w:rPr>
        <w:rFonts w:hint="default" w:ascii="Wingdings" w:hAnsi="Wingdings"/>
      </w:rPr>
    </w:lvl>
    <w:lvl w:ilvl="6" w:tplc="FFFFFFFF" w:tentative="1">
      <w:start w:val="1"/>
      <w:numFmt w:val="bullet"/>
      <w:lvlText w:val=""/>
      <w:lvlJc w:val="left"/>
      <w:pPr>
        <w:ind w:left="5112" w:hanging="360"/>
      </w:pPr>
      <w:rPr>
        <w:rFonts w:hint="default" w:ascii="Symbol" w:hAnsi="Symbol"/>
      </w:rPr>
    </w:lvl>
    <w:lvl w:ilvl="7" w:tplc="FFFFFFFF" w:tentative="1">
      <w:start w:val="1"/>
      <w:numFmt w:val="bullet"/>
      <w:lvlText w:val="o"/>
      <w:lvlJc w:val="left"/>
      <w:pPr>
        <w:ind w:left="5832" w:hanging="360"/>
      </w:pPr>
      <w:rPr>
        <w:rFonts w:hint="default" w:ascii="Courier New" w:hAnsi="Courier New" w:cs="Courier New"/>
      </w:rPr>
    </w:lvl>
    <w:lvl w:ilvl="8" w:tplc="FFFFFFFF" w:tentative="1">
      <w:start w:val="1"/>
      <w:numFmt w:val="bullet"/>
      <w:lvlText w:val=""/>
      <w:lvlJc w:val="left"/>
      <w:pPr>
        <w:ind w:left="6552" w:hanging="360"/>
      </w:pPr>
      <w:rPr>
        <w:rFonts w:hint="default" w:ascii="Wingdings" w:hAnsi="Wingdings"/>
      </w:rPr>
    </w:lvl>
  </w:abstractNum>
  <w:abstractNum w:abstractNumId="6" w15:restartNumberingAfterBreak="0">
    <w:nsid w:val="168F1B09"/>
    <w:multiLevelType w:val="hybridMultilevel"/>
    <w:tmpl w:val="9148DD2C"/>
    <w:lvl w:ilvl="0" w:tplc="0409000F">
      <w:start w:val="1"/>
      <w:numFmt w:val="decimal"/>
      <w:lvlText w:val="%1."/>
      <w:lvlJc w:val="left"/>
      <w:pPr>
        <w:ind w:left="680" w:hanging="360"/>
      </w:pPr>
      <w:rPr>
        <w:rFonts w:hint="default"/>
      </w:rPr>
    </w:lvl>
    <w:lvl w:ilvl="1" w:tplc="04090017">
      <w:start w:val="1"/>
      <w:numFmt w:val="lowerLetter"/>
      <w:lvlText w:val="%2)"/>
      <w:lvlJc w:val="left"/>
      <w:pPr>
        <w:ind w:left="1400" w:hanging="360"/>
      </w:pPr>
    </w:lvl>
    <w:lvl w:ilvl="2" w:tplc="9E827A12">
      <w:start w:val="10"/>
      <w:numFmt w:val="decimal"/>
      <w:lvlText w:val="%3"/>
      <w:lvlJc w:val="left"/>
      <w:pPr>
        <w:ind w:left="2300" w:hanging="360"/>
      </w:pPr>
      <w:rPr>
        <w:rFonts w:hint="default"/>
      </w:r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7" w15:restartNumberingAfterBreak="0">
    <w:nsid w:val="19DB2D13"/>
    <w:multiLevelType w:val="hybridMultilevel"/>
    <w:tmpl w:val="FFEA3BBE"/>
    <w:lvl w:ilvl="0" w:tplc="6FE641C0">
      <w:start w:val="1"/>
      <w:numFmt w:val="decimal"/>
      <w:lvlText w:val="%1."/>
      <w:lvlJc w:val="left"/>
      <w:pPr>
        <w:ind w:left="2520" w:hanging="360"/>
      </w:pPr>
      <w:rPr>
        <w:rFonts w:ascii="Times New Roman" w:hAnsi="Times New Roman" w:eastAsia="Times New Roman" w:cs="Times New Roman"/>
        <w:spacing w:val="-6"/>
        <w:w w:val="97"/>
        <w:sz w:val="24"/>
        <w:szCs w:val="24"/>
        <w:lang w:val="en-US" w:eastAsia="en-US" w:bidi="en-US"/>
      </w:rPr>
    </w:lvl>
    <w:lvl w:ilvl="1" w:tplc="81227132">
      <w:numFmt w:val="bullet"/>
      <w:lvlText w:val="•"/>
      <w:lvlJc w:val="left"/>
      <w:pPr>
        <w:ind w:left="3016" w:hanging="360"/>
      </w:pPr>
      <w:rPr>
        <w:rFonts w:hint="default"/>
        <w:lang w:val="en-US" w:eastAsia="en-US" w:bidi="en-US"/>
      </w:rPr>
    </w:lvl>
    <w:lvl w:ilvl="2" w:tplc="F0C8CEA8">
      <w:numFmt w:val="bullet"/>
      <w:lvlText w:val="•"/>
      <w:lvlJc w:val="left"/>
      <w:pPr>
        <w:ind w:left="3512" w:hanging="360"/>
      </w:pPr>
      <w:rPr>
        <w:rFonts w:hint="default"/>
        <w:lang w:val="en-US" w:eastAsia="en-US" w:bidi="en-US"/>
      </w:rPr>
    </w:lvl>
    <w:lvl w:ilvl="3" w:tplc="B344BF20">
      <w:numFmt w:val="bullet"/>
      <w:lvlText w:val="•"/>
      <w:lvlJc w:val="left"/>
      <w:pPr>
        <w:ind w:left="4008" w:hanging="360"/>
      </w:pPr>
      <w:rPr>
        <w:rFonts w:hint="default"/>
        <w:lang w:val="en-US" w:eastAsia="en-US" w:bidi="en-US"/>
      </w:rPr>
    </w:lvl>
    <w:lvl w:ilvl="4" w:tplc="A1FE347A">
      <w:numFmt w:val="bullet"/>
      <w:lvlText w:val="•"/>
      <w:lvlJc w:val="left"/>
      <w:pPr>
        <w:ind w:left="4504" w:hanging="360"/>
      </w:pPr>
      <w:rPr>
        <w:rFonts w:hint="default"/>
        <w:lang w:val="en-US" w:eastAsia="en-US" w:bidi="en-US"/>
      </w:rPr>
    </w:lvl>
    <w:lvl w:ilvl="5" w:tplc="B3FC6D7E">
      <w:numFmt w:val="bullet"/>
      <w:lvlText w:val="•"/>
      <w:lvlJc w:val="left"/>
      <w:pPr>
        <w:ind w:left="5001" w:hanging="360"/>
      </w:pPr>
      <w:rPr>
        <w:rFonts w:hint="default"/>
        <w:lang w:val="en-US" w:eastAsia="en-US" w:bidi="en-US"/>
      </w:rPr>
    </w:lvl>
    <w:lvl w:ilvl="6" w:tplc="EC308A16">
      <w:numFmt w:val="bullet"/>
      <w:lvlText w:val="•"/>
      <w:lvlJc w:val="left"/>
      <w:pPr>
        <w:ind w:left="5497" w:hanging="360"/>
      </w:pPr>
      <w:rPr>
        <w:rFonts w:hint="default"/>
        <w:lang w:val="en-US" w:eastAsia="en-US" w:bidi="en-US"/>
      </w:rPr>
    </w:lvl>
    <w:lvl w:ilvl="7" w:tplc="07CA1FD8">
      <w:numFmt w:val="bullet"/>
      <w:lvlText w:val="•"/>
      <w:lvlJc w:val="left"/>
      <w:pPr>
        <w:ind w:left="5993" w:hanging="360"/>
      </w:pPr>
      <w:rPr>
        <w:rFonts w:hint="default"/>
        <w:lang w:val="en-US" w:eastAsia="en-US" w:bidi="en-US"/>
      </w:rPr>
    </w:lvl>
    <w:lvl w:ilvl="8" w:tplc="2D321EFA">
      <w:numFmt w:val="bullet"/>
      <w:lvlText w:val="•"/>
      <w:lvlJc w:val="left"/>
      <w:pPr>
        <w:ind w:left="6489" w:hanging="360"/>
      </w:pPr>
      <w:rPr>
        <w:rFonts w:hint="default"/>
        <w:lang w:val="en-US" w:eastAsia="en-US" w:bidi="en-US"/>
      </w:rPr>
    </w:lvl>
  </w:abstractNum>
  <w:abstractNum w:abstractNumId="8" w15:restartNumberingAfterBreak="0">
    <w:nsid w:val="1EC808AE"/>
    <w:multiLevelType w:val="hybridMultilevel"/>
    <w:tmpl w:val="6804E6E8"/>
    <w:lvl w:ilvl="0" w:tplc="04090011">
      <w:start w:val="1"/>
      <w:numFmt w:val="decimal"/>
      <w:lvlText w:val="%1)"/>
      <w:lvlJc w:val="left"/>
      <w:pPr>
        <w:ind w:left="680" w:hanging="360"/>
      </w:pPr>
      <w:rPr>
        <w:rFonts w:hint="default"/>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9" w15:restartNumberingAfterBreak="0">
    <w:nsid w:val="23315907"/>
    <w:multiLevelType w:val="hybridMultilevel"/>
    <w:tmpl w:val="A61AE1EE"/>
    <w:lvl w:ilvl="0" w:tplc="B330BDB8">
      <w:start w:val="1"/>
      <w:numFmt w:val="decimal"/>
      <w:lvlText w:val="%1)"/>
      <w:lvlJc w:val="left"/>
      <w:pPr>
        <w:ind w:left="792" w:hanging="360"/>
      </w:pPr>
      <w:rPr>
        <w:rFonts w:hint="default"/>
      </w:rPr>
    </w:lvl>
    <w:lvl w:ilvl="1" w:tplc="FFFFFFFF">
      <w:start w:val="1"/>
      <w:numFmt w:val="bullet"/>
      <w:lvlText w:val="o"/>
      <w:lvlJc w:val="left"/>
      <w:pPr>
        <w:ind w:left="1512" w:hanging="360"/>
      </w:pPr>
      <w:rPr>
        <w:rFonts w:hint="default" w:ascii="Courier New" w:hAnsi="Courier New" w:cs="Courier New"/>
      </w:rPr>
    </w:lvl>
    <w:lvl w:ilvl="2" w:tplc="FFFFFFFF" w:tentative="1">
      <w:start w:val="1"/>
      <w:numFmt w:val="bullet"/>
      <w:lvlText w:val=""/>
      <w:lvlJc w:val="left"/>
      <w:pPr>
        <w:ind w:left="2232" w:hanging="360"/>
      </w:pPr>
      <w:rPr>
        <w:rFonts w:hint="default" w:ascii="Wingdings" w:hAnsi="Wingdings"/>
      </w:rPr>
    </w:lvl>
    <w:lvl w:ilvl="3" w:tplc="FFFFFFFF" w:tentative="1">
      <w:start w:val="1"/>
      <w:numFmt w:val="bullet"/>
      <w:lvlText w:val=""/>
      <w:lvlJc w:val="left"/>
      <w:pPr>
        <w:ind w:left="2952" w:hanging="360"/>
      </w:pPr>
      <w:rPr>
        <w:rFonts w:hint="default" w:ascii="Symbol" w:hAnsi="Symbol"/>
      </w:rPr>
    </w:lvl>
    <w:lvl w:ilvl="4" w:tplc="FFFFFFFF" w:tentative="1">
      <w:start w:val="1"/>
      <w:numFmt w:val="bullet"/>
      <w:lvlText w:val="o"/>
      <w:lvlJc w:val="left"/>
      <w:pPr>
        <w:ind w:left="3672" w:hanging="360"/>
      </w:pPr>
      <w:rPr>
        <w:rFonts w:hint="default" w:ascii="Courier New" w:hAnsi="Courier New" w:cs="Courier New"/>
      </w:rPr>
    </w:lvl>
    <w:lvl w:ilvl="5" w:tplc="FFFFFFFF" w:tentative="1">
      <w:start w:val="1"/>
      <w:numFmt w:val="bullet"/>
      <w:lvlText w:val=""/>
      <w:lvlJc w:val="left"/>
      <w:pPr>
        <w:ind w:left="4392" w:hanging="360"/>
      </w:pPr>
      <w:rPr>
        <w:rFonts w:hint="default" w:ascii="Wingdings" w:hAnsi="Wingdings"/>
      </w:rPr>
    </w:lvl>
    <w:lvl w:ilvl="6" w:tplc="FFFFFFFF" w:tentative="1">
      <w:start w:val="1"/>
      <w:numFmt w:val="bullet"/>
      <w:lvlText w:val=""/>
      <w:lvlJc w:val="left"/>
      <w:pPr>
        <w:ind w:left="5112" w:hanging="360"/>
      </w:pPr>
      <w:rPr>
        <w:rFonts w:hint="default" w:ascii="Symbol" w:hAnsi="Symbol"/>
      </w:rPr>
    </w:lvl>
    <w:lvl w:ilvl="7" w:tplc="FFFFFFFF" w:tentative="1">
      <w:start w:val="1"/>
      <w:numFmt w:val="bullet"/>
      <w:lvlText w:val="o"/>
      <w:lvlJc w:val="left"/>
      <w:pPr>
        <w:ind w:left="5832" w:hanging="360"/>
      </w:pPr>
      <w:rPr>
        <w:rFonts w:hint="default" w:ascii="Courier New" w:hAnsi="Courier New" w:cs="Courier New"/>
      </w:rPr>
    </w:lvl>
    <w:lvl w:ilvl="8" w:tplc="FFFFFFFF" w:tentative="1">
      <w:start w:val="1"/>
      <w:numFmt w:val="bullet"/>
      <w:lvlText w:val=""/>
      <w:lvlJc w:val="left"/>
      <w:pPr>
        <w:ind w:left="6552" w:hanging="360"/>
      </w:pPr>
      <w:rPr>
        <w:rFonts w:hint="default" w:ascii="Wingdings" w:hAnsi="Wingdings"/>
      </w:rPr>
    </w:lvl>
  </w:abstractNum>
  <w:abstractNum w:abstractNumId="10" w15:restartNumberingAfterBreak="0">
    <w:nsid w:val="23A81027"/>
    <w:multiLevelType w:val="hybridMultilevel"/>
    <w:tmpl w:val="9D18328E"/>
    <w:lvl w:ilvl="0" w:tplc="04090001">
      <w:start w:val="1"/>
      <w:numFmt w:val="bullet"/>
      <w:lvlText w:val=""/>
      <w:lvlJc w:val="left"/>
      <w:pPr>
        <w:ind w:left="792" w:hanging="360"/>
      </w:pPr>
      <w:rPr>
        <w:rFonts w:hint="default" w:ascii="Symbol" w:hAnsi="Symbol"/>
      </w:rPr>
    </w:lvl>
    <w:lvl w:ilvl="1" w:tplc="04090003">
      <w:start w:val="1"/>
      <w:numFmt w:val="bullet"/>
      <w:lvlText w:val="o"/>
      <w:lvlJc w:val="left"/>
      <w:pPr>
        <w:ind w:left="1512" w:hanging="360"/>
      </w:pPr>
      <w:rPr>
        <w:rFonts w:hint="default" w:ascii="Courier New" w:hAnsi="Courier New" w:cs="Courier New"/>
      </w:rPr>
    </w:lvl>
    <w:lvl w:ilvl="2" w:tplc="04090005" w:tentative="1">
      <w:start w:val="1"/>
      <w:numFmt w:val="bullet"/>
      <w:lvlText w:val=""/>
      <w:lvlJc w:val="left"/>
      <w:pPr>
        <w:ind w:left="2232" w:hanging="360"/>
      </w:pPr>
      <w:rPr>
        <w:rFonts w:hint="default" w:ascii="Wingdings" w:hAnsi="Wingdings"/>
      </w:rPr>
    </w:lvl>
    <w:lvl w:ilvl="3" w:tplc="04090001" w:tentative="1">
      <w:start w:val="1"/>
      <w:numFmt w:val="bullet"/>
      <w:lvlText w:val=""/>
      <w:lvlJc w:val="left"/>
      <w:pPr>
        <w:ind w:left="2952" w:hanging="360"/>
      </w:pPr>
      <w:rPr>
        <w:rFonts w:hint="default" w:ascii="Symbol" w:hAnsi="Symbol"/>
      </w:rPr>
    </w:lvl>
    <w:lvl w:ilvl="4" w:tplc="04090003" w:tentative="1">
      <w:start w:val="1"/>
      <w:numFmt w:val="bullet"/>
      <w:lvlText w:val="o"/>
      <w:lvlJc w:val="left"/>
      <w:pPr>
        <w:ind w:left="3672" w:hanging="360"/>
      </w:pPr>
      <w:rPr>
        <w:rFonts w:hint="default" w:ascii="Courier New" w:hAnsi="Courier New" w:cs="Courier New"/>
      </w:rPr>
    </w:lvl>
    <w:lvl w:ilvl="5" w:tplc="04090005" w:tentative="1">
      <w:start w:val="1"/>
      <w:numFmt w:val="bullet"/>
      <w:lvlText w:val=""/>
      <w:lvlJc w:val="left"/>
      <w:pPr>
        <w:ind w:left="4392" w:hanging="360"/>
      </w:pPr>
      <w:rPr>
        <w:rFonts w:hint="default" w:ascii="Wingdings" w:hAnsi="Wingdings"/>
      </w:rPr>
    </w:lvl>
    <w:lvl w:ilvl="6" w:tplc="04090001" w:tentative="1">
      <w:start w:val="1"/>
      <w:numFmt w:val="bullet"/>
      <w:lvlText w:val=""/>
      <w:lvlJc w:val="left"/>
      <w:pPr>
        <w:ind w:left="5112" w:hanging="360"/>
      </w:pPr>
      <w:rPr>
        <w:rFonts w:hint="default" w:ascii="Symbol" w:hAnsi="Symbol"/>
      </w:rPr>
    </w:lvl>
    <w:lvl w:ilvl="7" w:tplc="04090003" w:tentative="1">
      <w:start w:val="1"/>
      <w:numFmt w:val="bullet"/>
      <w:lvlText w:val="o"/>
      <w:lvlJc w:val="left"/>
      <w:pPr>
        <w:ind w:left="5832" w:hanging="360"/>
      </w:pPr>
      <w:rPr>
        <w:rFonts w:hint="default" w:ascii="Courier New" w:hAnsi="Courier New" w:cs="Courier New"/>
      </w:rPr>
    </w:lvl>
    <w:lvl w:ilvl="8" w:tplc="04090005" w:tentative="1">
      <w:start w:val="1"/>
      <w:numFmt w:val="bullet"/>
      <w:lvlText w:val=""/>
      <w:lvlJc w:val="left"/>
      <w:pPr>
        <w:ind w:left="6552" w:hanging="360"/>
      </w:pPr>
      <w:rPr>
        <w:rFonts w:hint="default" w:ascii="Wingdings" w:hAnsi="Wingdings"/>
      </w:rPr>
    </w:lvl>
  </w:abstractNum>
  <w:abstractNum w:abstractNumId="11" w15:restartNumberingAfterBreak="0">
    <w:nsid w:val="25F84731"/>
    <w:multiLevelType w:val="hybridMultilevel"/>
    <w:tmpl w:val="D534C576"/>
    <w:lvl w:ilvl="0" w:tplc="FC0C12BE">
      <w:start w:val="1"/>
      <w:numFmt w:val="decimal"/>
      <w:lvlText w:val="%1."/>
      <w:lvlJc w:val="left"/>
      <w:pPr>
        <w:ind w:left="2520" w:hanging="360"/>
      </w:pPr>
      <w:rPr>
        <w:rFonts w:ascii="Times New Roman" w:hAnsi="Times New Roman" w:eastAsia="Times New Roman" w:cs="Times New Roman"/>
        <w:spacing w:val="-4"/>
        <w:w w:val="97"/>
        <w:sz w:val="24"/>
        <w:szCs w:val="24"/>
        <w:lang w:val="en-US" w:eastAsia="en-US" w:bidi="en-US"/>
      </w:rPr>
    </w:lvl>
    <w:lvl w:ilvl="1" w:tplc="6DF6F95E">
      <w:numFmt w:val="bullet"/>
      <w:lvlText w:val="•"/>
      <w:lvlJc w:val="left"/>
      <w:pPr>
        <w:ind w:left="3022" w:hanging="360"/>
      </w:pPr>
      <w:rPr>
        <w:rFonts w:hint="default"/>
        <w:lang w:val="en-US" w:eastAsia="en-US" w:bidi="en-US"/>
      </w:rPr>
    </w:lvl>
    <w:lvl w:ilvl="2" w:tplc="3572D1B6">
      <w:numFmt w:val="bullet"/>
      <w:lvlText w:val="•"/>
      <w:lvlJc w:val="left"/>
      <w:pPr>
        <w:ind w:left="3520" w:hanging="360"/>
      </w:pPr>
      <w:rPr>
        <w:rFonts w:hint="default"/>
        <w:lang w:val="en-US" w:eastAsia="en-US" w:bidi="en-US"/>
      </w:rPr>
    </w:lvl>
    <w:lvl w:ilvl="3" w:tplc="CF1ACF74">
      <w:numFmt w:val="bullet"/>
      <w:lvlText w:val="•"/>
      <w:lvlJc w:val="left"/>
      <w:pPr>
        <w:ind w:left="4018" w:hanging="360"/>
      </w:pPr>
      <w:rPr>
        <w:rFonts w:hint="default"/>
        <w:lang w:val="en-US" w:eastAsia="en-US" w:bidi="en-US"/>
      </w:rPr>
    </w:lvl>
    <w:lvl w:ilvl="4" w:tplc="222A26E8">
      <w:numFmt w:val="bullet"/>
      <w:lvlText w:val="•"/>
      <w:lvlJc w:val="left"/>
      <w:pPr>
        <w:ind w:left="4516" w:hanging="360"/>
      </w:pPr>
      <w:rPr>
        <w:rFonts w:hint="default"/>
        <w:lang w:val="en-US" w:eastAsia="en-US" w:bidi="en-US"/>
      </w:rPr>
    </w:lvl>
    <w:lvl w:ilvl="5" w:tplc="E45668CC">
      <w:numFmt w:val="bullet"/>
      <w:lvlText w:val="•"/>
      <w:lvlJc w:val="left"/>
      <w:pPr>
        <w:ind w:left="5014" w:hanging="360"/>
      </w:pPr>
      <w:rPr>
        <w:rFonts w:hint="default"/>
        <w:lang w:val="en-US" w:eastAsia="en-US" w:bidi="en-US"/>
      </w:rPr>
    </w:lvl>
    <w:lvl w:ilvl="6" w:tplc="D15EBD26">
      <w:numFmt w:val="bullet"/>
      <w:lvlText w:val="•"/>
      <w:lvlJc w:val="left"/>
      <w:pPr>
        <w:ind w:left="5512" w:hanging="360"/>
      </w:pPr>
      <w:rPr>
        <w:rFonts w:hint="default"/>
        <w:lang w:val="en-US" w:eastAsia="en-US" w:bidi="en-US"/>
      </w:rPr>
    </w:lvl>
    <w:lvl w:ilvl="7" w:tplc="E4E26476">
      <w:numFmt w:val="bullet"/>
      <w:lvlText w:val="•"/>
      <w:lvlJc w:val="left"/>
      <w:pPr>
        <w:ind w:left="6010" w:hanging="360"/>
      </w:pPr>
      <w:rPr>
        <w:rFonts w:hint="default"/>
        <w:lang w:val="en-US" w:eastAsia="en-US" w:bidi="en-US"/>
      </w:rPr>
    </w:lvl>
    <w:lvl w:ilvl="8" w:tplc="8CE25B3C">
      <w:numFmt w:val="bullet"/>
      <w:lvlText w:val="•"/>
      <w:lvlJc w:val="left"/>
      <w:pPr>
        <w:ind w:left="6508" w:hanging="360"/>
      </w:pPr>
      <w:rPr>
        <w:rFonts w:hint="default"/>
        <w:lang w:val="en-US" w:eastAsia="en-US" w:bidi="en-US"/>
      </w:rPr>
    </w:lvl>
  </w:abstractNum>
  <w:abstractNum w:abstractNumId="12" w15:restartNumberingAfterBreak="0">
    <w:nsid w:val="26DD3934"/>
    <w:multiLevelType w:val="hybridMultilevel"/>
    <w:tmpl w:val="C7EA02E6"/>
    <w:lvl w:ilvl="0" w:tplc="77160F48">
      <w:start w:val="1"/>
      <w:numFmt w:val="decimal"/>
      <w:lvlText w:val="%1."/>
      <w:lvlJc w:val="left"/>
      <w:pPr>
        <w:ind w:left="2221" w:hanging="360"/>
      </w:pPr>
      <w:rPr>
        <w:rFonts w:ascii="Times New Roman" w:hAnsi="Times New Roman" w:eastAsia="Times New Roman" w:cs="Times New Roman"/>
        <w:spacing w:val="-11"/>
        <w:w w:val="97"/>
        <w:sz w:val="24"/>
        <w:szCs w:val="24"/>
        <w:lang w:val="en-US" w:eastAsia="en-US" w:bidi="en-US"/>
      </w:rPr>
    </w:lvl>
    <w:lvl w:ilvl="1" w:tplc="51DE199A">
      <w:numFmt w:val="bullet"/>
      <w:lvlText w:val="•"/>
      <w:lvlJc w:val="left"/>
      <w:pPr>
        <w:ind w:left="2723" w:hanging="360"/>
      </w:pPr>
      <w:rPr>
        <w:rFonts w:hint="default"/>
        <w:lang w:val="en-US" w:eastAsia="en-US" w:bidi="en-US"/>
      </w:rPr>
    </w:lvl>
    <w:lvl w:ilvl="2" w:tplc="6D2A47F0">
      <w:numFmt w:val="bullet"/>
      <w:lvlText w:val="•"/>
      <w:lvlJc w:val="left"/>
      <w:pPr>
        <w:ind w:left="3221" w:hanging="360"/>
      </w:pPr>
      <w:rPr>
        <w:rFonts w:hint="default"/>
        <w:lang w:val="en-US" w:eastAsia="en-US" w:bidi="en-US"/>
      </w:rPr>
    </w:lvl>
    <w:lvl w:ilvl="3" w:tplc="2F10D906">
      <w:numFmt w:val="bullet"/>
      <w:lvlText w:val="•"/>
      <w:lvlJc w:val="left"/>
      <w:pPr>
        <w:ind w:left="3719" w:hanging="360"/>
      </w:pPr>
      <w:rPr>
        <w:rFonts w:hint="default"/>
        <w:lang w:val="en-US" w:eastAsia="en-US" w:bidi="en-US"/>
      </w:rPr>
    </w:lvl>
    <w:lvl w:ilvl="4" w:tplc="6176897E">
      <w:numFmt w:val="bullet"/>
      <w:lvlText w:val="•"/>
      <w:lvlJc w:val="left"/>
      <w:pPr>
        <w:ind w:left="4217" w:hanging="360"/>
      </w:pPr>
      <w:rPr>
        <w:rFonts w:hint="default"/>
        <w:lang w:val="en-US" w:eastAsia="en-US" w:bidi="en-US"/>
      </w:rPr>
    </w:lvl>
    <w:lvl w:ilvl="5" w:tplc="3A482CEE">
      <w:numFmt w:val="bullet"/>
      <w:lvlText w:val="•"/>
      <w:lvlJc w:val="left"/>
      <w:pPr>
        <w:ind w:left="4715" w:hanging="360"/>
      </w:pPr>
      <w:rPr>
        <w:rFonts w:hint="default"/>
        <w:lang w:val="en-US" w:eastAsia="en-US" w:bidi="en-US"/>
      </w:rPr>
    </w:lvl>
    <w:lvl w:ilvl="6" w:tplc="0D7E07A8">
      <w:numFmt w:val="bullet"/>
      <w:lvlText w:val="•"/>
      <w:lvlJc w:val="left"/>
      <w:pPr>
        <w:ind w:left="5213" w:hanging="360"/>
      </w:pPr>
      <w:rPr>
        <w:rFonts w:hint="default"/>
        <w:lang w:val="en-US" w:eastAsia="en-US" w:bidi="en-US"/>
      </w:rPr>
    </w:lvl>
    <w:lvl w:ilvl="7" w:tplc="2F182C6A">
      <w:numFmt w:val="bullet"/>
      <w:lvlText w:val="•"/>
      <w:lvlJc w:val="left"/>
      <w:pPr>
        <w:ind w:left="5711" w:hanging="360"/>
      </w:pPr>
      <w:rPr>
        <w:rFonts w:hint="default"/>
        <w:lang w:val="en-US" w:eastAsia="en-US" w:bidi="en-US"/>
      </w:rPr>
    </w:lvl>
    <w:lvl w:ilvl="8" w:tplc="33F8025C">
      <w:numFmt w:val="bullet"/>
      <w:lvlText w:val="•"/>
      <w:lvlJc w:val="left"/>
      <w:pPr>
        <w:ind w:left="6209" w:hanging="360"/>
      </w:pPr>
      <w:rPr>
        <w:rFonts w:hint="default"/>
        <w:lang w:val="en-US" w:eastAsia="en-US" w:bidi="en-US"/>
      </w:rPr>
    </w:lvl>
  </w:abstractNum>
  <w:abstractNum w:abstractNumId="13" w15:restartNumberingAfterBreak="0">
    <w:nsid w:val="27BA504B"/>
    <w:multiLevelType w:val="hybridMultilevel"/>
    <w:tmpl w:val="1D00DB92"/>
    <w:lvl w:ilvl="0" w:tplc="B330BDB8">
      <w:start w:val="1"/>
      <w:numFmt w:val="decimal"/>
      <w:lvlText w:val="%1)"/>
      <w:lvlJc w:val="left"/>
      <w:pPr>
        <w:ind w:left="61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84217"/>
    <w:multiLevelType w:val="hybridMultilevel"/>
    <w:tmpl w:val="74C2AC90"/>
    <w:lvl w:ilvl="0" w:tplc="B330BDB8">
      <w:start w:val="1"/>
      <w:numFmt w:val="decimal"/>
      <w:lvlText w:val="%1)"/>
      <w:lvlJc w:val="left"/>
      <w:pPr>
        <w:ind w:left="2520" w:hanging="360"/>
      </w:pPr>
      <w:rPr>
        <w:rFonts w:hint="default"/>
        <w:spacing w:val="-4"/>
        <w:w w:val="97"/>
        <w:sz w:val="24"/>
        <w:szCs w:val="24"/>
        <w:lang w:val="en-US" w:eastAsia="en-US" w:bidi="en-US"/>
      </w:rPr>
    </w:lvl>
    <w:lvl w:ilvl="1" w:tplc="FFFFFFFF">
      <w:numFmt w:val="bullet"/>
      <w:lvlText w:val="•"/>
      <w:lvlJc w:val="left"/>
      <w:pPr>
        <w:ind w:left="3022" w:hanging="360"/>
      </w:pPr>
      <w:rPr>
        <w:rFonts w:hint="default"/>
        <w:lang w:val="en-US" w:eastAsia="en-US" w:bidi="en-US"/>
      </w:rPr>
    </w:lvl>
    <w:lvl w:ilvl="2" w:tplc="FFFFFFFF">
      <w:numFmt w:val="bullet"/>
      <w:lvlText w:val="•"/>
      <w:lvlJc w:val="left"/>
      <w:pPr>
        <w:ind w:left="3520" w:hanging="360"/>
      </w:pPr>
      <w:rPr>
        <w:rFonts w:hint="default"/>
        <w:lang w:val="en-US" w:eastAsia="en-US" w:bidi="en-US"/>
      </w:rPr>
    </w:lvl>
    <w:lvl w:ilvl="3" w:tplc="FFFFFFFF">
      <w:numFmt w:val="bullet"/>
      <w:lvlText w:val="•"/>
      <w:lvlJc w:val="left"/>
      <w:pPr>
        <w:ind w:left="4018" w:hanging="360"/>
      </w:pPr>
      <w:rPr>
        <w:rFonts w:hint="default"/>
        <w:lang w:val="en-US" w:eastAsia="en-US" w:bidi="en-US"/>
      </w:rPr>
    </w:lvl>
    <w:lvl w:ilvl="4" w:tplc="FFFFFFFF">
      <w:numFmt w:val="bullet"/>
      <w:lvlText w:val="•"/>
      <w:lvlJc w:val="left"/>
      <w:pPr>
        <w:ind w:left="4516" w:hanging="360"/>
      </w:pPr>
      <w:rPr>
        <w:rFonts w:hint="default"/>
        <w:lang w:val="en-US" w:eastAsia="en-US" w:bidi="en-US"/>
      </w:rPr>
    </w:lvl>
    <w:lvl w:ilvl="5" w:tplc="FFFFFFFF">
      <w:numFmt w:val="bullet"/>
      <w:lvlText w:val="•"/>
      <w:lvlJc w:val="left"/>
      <w:pPr>
        <w:ind w:left="5014" w:hanging="360"/>
      </w:pPr>
      <w:rPr>
        <w:rFonts w:hint="default"/>
        <w:lang w:val="en-US" w:eastAsia="en-US" w:bidi="en-US"/>
      </w:rPr>
    </w:lvl>
    <w:lvl w:ilvl="6" w:tplc="FFFFFFFF">
      <w:numFmt w:val="bullet"/>
      <w:lvlText w:val="•"/>
      <w:lvlJc w:val="left"/>
      <w:pPr>
        <w:ind w:left="5512" w:hanging="360"/>
      </w:pPr>
      <w:rPr>
        <w:rFonts w:hint="default"/>
        <w:lang w:val="en-US" w:eastAsia="en-US" w:bidi="en-US"/>
      </w:rPr>
    </w:lvl>
    <w:lvl w:ilvl="7" w:tplc="FFFFFFFF">
      <w:numFmt w:val="bullet"/>
      <w:lvlText w:val="•"/>
      <w:lvlJc w:val="left"/>
      <w:pPr>
        <w:ind w:left="6010" w:hanging="360"/>
      </w:pPr>
      <w:rPr>
        <w:rFonts w:hint="default"/>
        <w:lang w:val="en-US" w:eastAsia="en-US" w:bidi="en-US"/>
      </w:rPr>
    </w:lvl>
    <w:lvl w:ilvl="8" w:tplc="FFFFFFFF">
      <w:numFmt w:val="bullet"/>
      <w:lvlText w:val="•"/>
      <w:lvlJc w:val="left"/>
      <w:pPr>
        <w:ind w:left="6508" w:hanging="360"/>
      </w:pPr>
      <w:rPr>
        <w:rFonts w:hint="default"/>
        <w:lang w:val="en-US" w:eastAsia="en-US" w:bidi="en-US"/>
      </w:rPr>
    </w:lvl>
  </w:abstractNum>
  <w:abstractNum w:abstractNumId="15" w15:restartNumberingAfterBreak="0">
    <w:nsid w:val="2B896FA6"/>
    <w:multiLevelType w:val="hybridMultilevel"/>
    <w:tmpl w:val="38C098B6"/>
    <w:lvl w:ilvl="0" w:tplc="04090019">
      <w:start w:val="1"/>
      <w:numFmt w:val="lowerLetter"/>
      <w:lvlText w:val="%1."/>
      <w:lvlJc w:val="left"/>
      <w:pPr>
        <w:ind w:left="792" w:hanging="360"/>
      </w:pPr>
      <w:rPr>
        <w:rFonts w:hint="default"/>
      </w:rPr>
    </w:lvl>
    <w:lvl w:ilvl="1" w:tplc="FFFFFFFF">
      <w:start w:val="1"/>
      <w:numFmt w:val="bullet"/>
      <w:lvlText w:val="o"/>
      <w:lvlJc w:val="left"/>
      <w:pPr>
        <w:ind w:left="1512" w:hanging="360"/>
      </w:pPr>
      <w:rPr>
        <w:rFonts w:hint="default" w:ascii="Courier New" w:hAnsi="Courier New" w:cs="Courier New"/>
      </w:rPr>
    </w:lvl>
    <w:lvl w:ilvl="2" w:tplc="FFFFFFFF" w:tentative="1">
      <w:start w:val="1"/>
      <w:numFmt w:val="bullet"/>
      <w:lvlText w:val=""/>
      <w:lvlJc w:val="left"/>
      <w:pPr>
        <w:ind w:left="2232" w:hanging="360"/>
      </w:pPr>
      <w:rPr>
        <w:rFonts w:hint="default" w:ascii="Wingdings" w:hAnsi="Wingdings"/>
      </w:rPr>
    </w:lvl>
    <w:lvl w:ilvl="3" w:tplc="FFFFFFFF" w:tentative="1">
      <w:start w:val="1"/>
      <w:numFmt w:val="bullet"/>
      <w:lvlText w:val=""/>
      <w:lvlJc w:val="left"/>
      <w:pPr>
        <w:ind w:left="2952" w:hanging="360"/>
      </w:pPr>
      <w:rPr>
        <w:rFonts w:hint="default" w:ascii="Symbol" w:hAnsi="Symbol"/>
      </w:rPr>
    </w:lvl>
    <w:lvl w:ilvl="4" w:tplc="FFFFFFFF" w:tentative="1">
      <w:start w:val="1"/>
      <w:numFmt w:val="bullet"/>
      <w:lvlText w:val="o"/>
      <w:lvlJc w:val="left"/>
      <w:pPr>
        <w:ind w:left="3672" w:hanging="360"/>
      </w:pPr>
      <w:rPr>
        <w:rFonts w:hint="default" w:ascii="Courier New" w:hAnsi="Courier New" w:cs="Courier New"/>
      </w:rPr>
    </w:lvl>
    <w:lvl w:ilvl="5" w:tplc="FFFFFFFF" w:tentative="1">
      <w:start w:val="1"/>
      <w:numFmt w:val="bullet"/>
      <w:lvlText w:val=""/>
      <w:lvlJc w:val="left"/>
      <w:pPr>
        <w:ind w:left="4392" w:hanging="360"/>
      </w:pPr>
      <w:rPr>
        <w:rFonts w:hint="default" w:ascii="Wingdings" w:hAnsi="Wingdings"/>
      </w:rPr>
    </w:lvl>
    <w:lvl w:ilvl="6" w:tplc="FFFFFFFF" w:tentative="1">
      <w:start w:val="1"/>
      <w:numFmt w:val="bullet"/>
      <w:lvlText w:val=""/>
      <w:lvlJc w:val="left"/>
      <w:pPr>
        <w:ind w:left="5112" w:hanging="360"/>
      </w:pPr>
      <w:rPr>
        <w:rFonts w:hint="default" w:ascii="Symbol" w:hAnsi="Symbol"/>
      </w:rPr>
    </w:lvl>
    <w:lvl w:ilvl="7" w:tplc="FFFFFFFF" w:tentative="1">
      <w:start w:val="1"/>
      <w:numFmt w:val="bullet"/>
      <w:lvlText w:val="o"/>
      <w:lvlJc w:val="left"/>
      <w:pPr>
        <w:ind w:left="5832" w:hanging="360"/>
      </w:pPr>
      <w:rPr>
        <w:rFonts w:hint="default" w:ascii="Courier New" w:hAnsi="Courier New" w:cs="Courier New"/>
      </w:rPr>
    </w:lvl>
    <w:lvl w:ilvl="8" w:tplc="FFFFFFFF" w:tentative="1">
      <w:start w:val="1"/>
      <w:numFmt w:val="bullet"/>
      <w:lvlText w:val=""/>
      <w:lvlJc w:val="left"/>
      <w:pPr>
        <w:ind w:left="6552" w:hanging="360"/>
      </w:pPr>
      <w:rPr>
        <w:rFonts w:hint="default" w:ascii="Wingdings" w:hAnsi="Wingdings"/>
      </w:rPr>
    </w:lvl>
  </w:abstractNum>
  <w:abstractNum w:abstractNumId="16" w15:restartNumberingAfterBreak="0">
    <w:nsid w:val="39F82107"/>
    <w:multiLevelType w:val="hybridMultilevel"/>
    <w:tmpl w:val="5EA08232"/>
    <w:lvl w:ilvl="0" w:tplc="440012F4">
      <w:start w:val="1"/>
      <w:numFmt w:val="decimal"/>
      <w:lvlText w:val="%1.0"/>
      <w:lvlJc w:val="center"/>
      <w:pPr>
        <w:ind w:left="720" w:hanging="360"/>
      </w:pPr>
    </w:lvl>
    <w:lvl w:ilvl="1" w:tplc="9D2AE3AA">
      <w:start w:val="1"/>
      <w:numFmt w:val="lowerLetter"/>
      <w:lvlText w:val="%2."/>
      <w:lvlJc w:val="left"/>
      <w:pPr>
        <w:ind w:left="1440" w:hanging="360"/>
      </w:pPr>
    </w:lvl>
    <w:lvl w:ilvl="2" w:tplc="76D8CF78">
      <w:start w:val="1"/>
      <w:numFmt w:val="lowerRoman"/>
      <w:lvlText w:val="%3."/>
      <w:lvlJc w:val="right"/>
      <w:pPr>
        <w:ind w:left="2160" w:hanging="180"/>
      </w:pPr>
    </w:lvl>
    <w:lvl w:ilvl="3" w:tplc="E3E2D36A">
      <w:start w:val="1"/>
      <w:numFmt w:val="decimal"/>
      <w:lvlText w:val="%4."/>
      <w:lvlJc w:val="left"/>
      <w:pPr>
        <w:ind w:left="2880" w:hanging="360"/>
      </w:pPr>
    </w:lvl>
    <w:lvl w:ilvl="4" w:tplc="2BC0C57A">
      <w:start w:val="1"/>
      <w:numFmt w:val="lowerLetter"/>
      <w:lvlText w:val="%5."/>
      <w:lvlJc w:val="left"/>
      <w:pPr>
        <w:ind w:left="3600" w:hanging="360"/>
      </w:pPr>
    </w:lvl>
    <w:lvl w:ilvl="5" w:tplc="900ECA6E">
      <w:start w:val="1"/>
      <w:numFmt w:val="lowerRoman"/>
      <w:lvlText w:val="%6."/>
      <w:lvlJc w:val="right"/>
      <w:pPr>
        <w:ind w:left="4320" w:hanging="180"/>
      </w:pPr>
    </w:lvl>
    <w:lvl w:ilvl="6" w:tplc="6A885F36">
      <w:start w:val="1"/>
      <w:numFmt w:val="decimal"/>
      <w:lvlText w:val="%7."/>
      <w:lvlJc w:val="left"/>
      <w:pPr>
        <w:ind w:left="5040" w:hanging="360"/>
      </w:pPr>
    </w:lvl>
    <w:lvl w:ilvl="7" w:tplc="F56E3F96">
      <w:start w:val="1"/>
      <w:numFmt w:val="lowerLetter"/>
      <w:lvlText w:val="%8."/>
      <w:lvlJc w:val="left"/>
      <w:pPr>
        <w:ind w:left="5760" w:hanging="360"/>
      </w:pPr>
    </w:lvl>
    <w:lvl w:ilvl="8" w:tplc="B9EC341E">
      <w:start w:val="1"/>
      <w:numFmt w:val="lowerRoman"/>
      <w:lvlText w:val="%9."/>
      <w:lvlJc w:val="right"/>
      <w:pPr>
        <w:ind w:left="6480" w:hanging="180"/>
      </w:pPr>
    </w:lvl>
  </w:abstractNum>
  <w:abstractNum w:abstractNumId="17" w15:restartNumberingAfterBreak="0">
    <w:nsid w:val="3AD96900"/>
    <w:multiLevelType w:val="hybridMultilevel"/>
    <w:tmpl w:val="CBE6E874"/>
    <w:lvl w:ilvl="0" w:tplc="B330BDB8">
      <w:start w:val="1"/>
      <w:numFmt w:val="decimal"/>
      <w:lvlText w:val="%1)"/>
      <w:lvlJc w:val="left"/>
      <w:pPr>
        <w:ind w:left="612"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B157F"/>
    <w:multiLevelType w:val="hybridMultilevel"/>
    <w:tmpl w:val="D9680936"/>
    <w:lvl w:ilvl="0" w:tplc="B330B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B6B3D"/>
    <w:multiLevelType w:val="hybridMultilevel"/>
    <w:tmpl w:val="A2E0F1F8"/>
    <w:lvl w:ilvl="0" w:tplc="4B2E8574">
      <w:start w:val="1"/>
      <w:numFmt w:val="lowerLetter"/>
      <w:lvlText w:val="%1."/>
      <w:lvlJc w:val="left"/>
      <w:pPr>
        <w:ind w:left="780" w:hanging="360"/>
      </w:pPr>
      <w:rPr>
        <w:rFonts w:hint="default" w:ascii="Times New Roman" w:hAnsi="Times New Roman" w:eastAsia="Times New Roman" w:cs="Times New Roman"/>
        <w:spacing w:val="-6"/>
        <w:w w:val="97"/>
        <w:sz w:val="24"/>
        <w:szCs w:val="24"/>
        <w:lang w:val="en-US" w:eastAsia="en-US" w:bidi="en-US"/>
      </w:rPr>
    </w:lvl>
    <w:lvl w:ilvl="1" w:tplc="12221488">
      <w:start w:val="1"/>
      <w:numFmt w:val="lowerRoman"/>
      <w:lvlText w:val="%2."/>
      <w:lvlJc w:val="left"/>
      <w:pPr>
        <w:ind w:left="1140" w:hanging="360"/>
      </w:pPr>
      <w:rPr>
        <w:rFonts w:hint="default" w:ascii="Times New Roman" w:hAnsi="Times New Roman" w:eastAsia="Times New Roman" w:cs="Times New Roman"/>
        <w:spacing w:val="-3"/>
        <w:w w:val="97"/>
        <w:sz w:val="24"/>
        <w:szCs w:val="24"/>
        <w:lang w:val="en-US" w:eastAsia="en-US" w:bidi="en-US"/>
      </w:rPr>
    </w:lvl>
    <w:lvl w:ilvl="2" w:tplc="03EEFB5C">
      <w:numFmt w:val="bullet"/>
      <w:lvlText w:val="•"/>
      <w:lvlJc w:val="left"/>
      <w:pPr>
        <w:ind w:left="1651" w:hanging="360"/>
      </w:pPr>
      <w:rPr>
        <w:rFonts w:hint="default"/>
        <w:lang w:val="en-US" w:eastAsia="en-US" w:bidi="en-US"/>
      </w:rPr>
    </w:lvl>
    <w:lvl w:ilvl="3" w:tplc="831C4280">
      <w:numFmt w:val="bullet"/>
      <w:lvlText w:val="•"/>
      <w:lvlJc w:val="left"/>
      <w:pPr>
        <w:ind w:left="2162" w:hanging="360"/>
      </w:pPr>
      <w:rPr>
        <w:rFonts w:hint="default"/>
        <w:lang w:val="en-US" w:eastAsia="en-US" w:bidi="en-US"/>
      </w:rPr>
    </w:lvl>
    <w:lvl w:ilvl="4" w:tplc="823A640C">
      <w:numFmt w:val="bullet"/>
      <w:lvlText w:val="•"/>
      <w:lvlJc w:val="left"/>
      <w:pPr>
        <w:ind w:left="2674" w:hanging="360"/>
      </w:pPr>
      <w:rPr>
        <w:rFonts w:hint="default"/>
        <w:lang w:val="en-US" w:eastAsia="en-US" w:bidi="en-US"/>
      </w:rPr>
    </w:lvl>
    <w:lvl w:ilvl="5" w:tplc="7894618C">
      <w:numFmt w:val="bullet"/>
      <w:lvlText w:val="•"/>
      <w:lvlJc w:val="left"/>
      <w:pPr>
        <w:ind w:left="3185" w:hanging="360"/>
      </w:pPr>
      <w:rPr>
        <w:rFonts w:hint="default"/>
        <w:lang w:val="en-US" w:eastAsia="en-US" w:bidi="en-US"/>
      </w:rPr>
    </w:lvl>
    <w:lvl w:ilvl="6" w:tplc="968A91DE">
      <w:numFmt w:val="bullet"/>
      <w:lvlText w:val="•"/>
      <w:lvlJc w:val="left"/>
      <w:pPr>
        <w:ind w:left="3696" w:hanging="360"/>
      </w:pPr>
      <w:rPr>
        <w:rFonts w:hint="default"/>
        <w:lang w:val="en-US" w:eastAsia="en-US" w:bidi="en-US"/>
      </w:rPr>
    </w:lvl>
    <w:lvl w:ilvl="7" w:tplc="7BE0B5EA">
      <w:numFmt w:val="bullet"/>
      <w:lvlText w:val="•"/>
      <w:lvlJc w:val="left"/>
      <w:pPr>
        <w:ind w:left="4208" w:hanging="360"/>
      </w:pPr>
      <w:rPr>
        <w:rFonts w:hint="default"/>
        <w:lang w:val="en-US" w:eastAsia="en-US" w:bidi="en-US"/>
      </w:rPr>
    </w:lvl>
    <w:lvl w:ilvl="8" w:tplc="44F6E712">
      <w:numFmt w:val="bullet"/>
      <w:lvlText w:val="•"/>
      <w:lvlJc w:val="left"/>
      <w:pPr>
        <w:ind w:left="4719" w:hanging="360"/>
      </w:pPr>
      <w:rPr>
        <w:rFonts w:hint="default"/>
        <w:lang w:val="en-US" w:eastAsia="en-US" w:bidi="en-US"/>
      </w:rPr>
    </w:lvl>
  </w:abstractNum>
  <w:abstractNum w:abstractNumId="20" w15:restartNumberingAfterBreak="0">
    <w:nsid w:val="44787AEF"/>
    <w:multiLevelType w:val="hybridMultilevel"/>
    <w:tmpl w:val="CE82D942"/>
    <w:lvl w:ilvl="0" w:tplc="B330BDB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15:restartNumberingAfterBreak="0">
    <w:nsid w:val="45C016B1"/>
    <w:multiLevelType w:val="hybridMultilevel"/>
    <w:tmpl w:val="F410C772"/>
    <w:lvl w:ilvl="0" w:tplc="04090011">
      <w:start w:val="1"/>
      <w:numFmt w:val="decimal"/>
      <w:lvlText w:val="%1)"/>
      <w:lvlJc w:val="left"/>
      <w:pPr>
        <w:ind w:left="780" w:hanging="360"/>
      </w:pPr>
      <w:rPr>
        <w:spacing w:val="-6"/>
        <w:w w:val="97"/>
        <w:sz w:val="24"/>
        <w:szCs w:val="24"/>
        <w:lang w:val="en-US" w:eastAsia="en-US" w:bidi="en-US"/>
      </w:rPr>
    </w:lvl>
    <w:lvl w:ilvl="1" w:tplc="FFFFFFFF">
      <w:numFmt w:val="bullet"/>
      <w:lvlText w:val="•"/>
      <w:lvlJc w:val="left"/>
      <w:pPr>
        <w:ind w:left="1276" w:hanging="360"/>
      </w:pPr>
      <w:rPr>
        <w:rFonts w:hint="default"/>
        <w:lang w:val="en-US" w:eastAsia="en-US" w:bidi="en-US"/>
      </w:rPr>
    </w:lvl>
    <w:lvl w:ilvl="2" w:tplc="FFFFFFFF">
      <w:numFmt w:val="bullet"/>
      <w:lvlText w:val="•"/>
      <w:lvlJc w:val="left"/>
      <w:pPr>
        <w:ind w:left="1772" w:hanging="360"/>
      </w:pPr>
      <w:rPr>
        <w:rFonts w:hint="default"/>
        <w:lang w:val="en-US" w:eastAsia="en-US" w:bidi="en-US"/>
      </w:rPr>
    </w:lvl>
    <w:lvl w:ilvl="3" w:tplc="FFFFFFFF">
      <w:numFmt w:val="bullet"/>
      <w:lvlText w:val="•"/>
      <w:lvlJc w:val="left"/>
      <w:pPr>
        <w:ind w:left="2268" w:hanging="360"/>
      </w:pPr>
      <w:rPr>
        <w:rFonts w:hint="default"/>
        <w:lang w:val="en-US" w:eastAsia="en-US" w:bidi="en-US"/>
      </w:rPr>
    </w:lvl>
    <w:lvl w:ilvl="4" w:tplc="FFFFFFFF">
      <w:numFmt w:val="bullet"/>
      <w:lvlText w:val="•"/>
      <w:lvlJc w:val="left"/>
      <w:pPr>
        <w:ind w:left="2764" w:hanging="360"/>
      </w:pPr>
      <w:rPr>
        <w:rFonts w:hint="default"/>
        <w:lang w:val="en-US" w:eastAsia="en-US" w:bidi="en-US"/>
      </w:rPr>
    </w:lvl>
    <w:lvl w:ilvl="5" w:tplc="FFFFFFFF">
      <w:numFmt w:val="bullet"/>
      <w:lvlText w:val="•"/>
      <w:lvlJc w:val="left"/>
      <w:pPr>
        <w:ind w:left="3261" w:hanging="360"/>
      </w:pPr>
      <w:rPr>
        <w:rFonts w:hint="default"/>
        <w:lang w:val="en-US" w:eastAsia="en-US" w:bidi="en-US"/>
      </w:rPr>
    </w:lvl>
    <w:lvl w:ilvl="6" w:tplc="FFFFFFFF">
      <w:numFmt w:val="bullet"/>
      <w:lvlText w:val="•"/>
      <w:lvlJc w:val="left"/>
      <w:pPr>
        <w:ind w:left="3757" w:hanging="360"/>
      </w:pPr>
      <w:rPr>
        <w:rFonts w:hint="default"/>
        <w:lang w:val="en-US" w:eastAsia="en-US" w:bidi="en-US"/>
      </w:rPr>
    </w:lvl>
    <w:lvl w:ilvl="7" w:tplc="FFFFFFFF">
      <w:numFmt w:val="bullet"/>
      <w:lvlText w:val="•"/>
      <w:lvlJc w:val="left"/>
      <w:pPr>
        <w:ind w:left="4253" w:hanging="360"/>
      </w:pPr>
      <w:rPr>
        <w:rFonts w:hint="default"/>
        <w:lang w:val="en-US" w:eastAsia="en-US" w:bidi="en-US"/>
      </w:rPr>
    </w:lvl>
    <w:lvl w:ilvl="8" w:tplc="FFFFFFFF">
      <w:numFmt w:val="bullet"/>
      <w:lvlText w:val="•"/>
      <w:lvlJc w:val="left"/>
      <w:pPr>
        <w:ind w:left="4749" w:hanging="360"/>
      </w:pPr>
      <w:rPr>
        <w:rFonts w:hint="default"/>
        <w:lang w:val="en-US" w:eastAsia="en-US" w:bidi="en-US"/>
      </w:rPr>
    </w:lvl>
  </w:abstractNum>
  <w:abstractNum w:abstractNumId="22" w15:restartNumberingAfterBreak="0">
    <w:nsid w:val="460B647F"/>
    <w:multiLevelType w:val="hybridMultilevel"/>
    <w:tmpl w:val="73C49B12"/>
    <w:lvl w:ilvl="0" w:tplc="B330BDB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8B930B5"/>
    <w:multiLevelType w:val="hybridMultilevel"/>
    <w:tmpl w:val="892E3728"/>
    <w:lvl w:ilvl="0" w:tplc="5BECF8D6">
      <w:start w:val="1"/>
      <w:numFmt w:val="decimal"/>
      <w:lvlText w:val="%1)"/>
      <w:lvlJc w:val="left"/>
      <w:pPr>
        <w:ind w:left="665"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20C00"/>
    <w:multiLevelType w:val="hybridMultilevel"/>
    <w:tmpl w:val="BBF2C758"/>
    <w:lvl w:ilvl="0" w:tplc="0409000F">
      <w:start w:val="1"/>
      <w:numFmt w:val="decimal"/>
      <w:lvlText w:val="%1."/>
      <w:lvlJc w:val="left"/>
      <w:pPr>
        <w:ind w:left="780" w:hanging="360"/>
      </w:pPr>
      <w:rPr>
        <w:spacing w:val="-6"/>
        <w:w w:val="97"/>
        <w:sz w:val="24"/>
        <w:szCs w:val="24"/>
        <w:lang w:val="en-US" w:eastAsia="en-US" w:bidi="en-US"/>
      </w:rPr>
    </w:lvl>
    <w:lvl w:ilvl="1" w:tplc="FFFFFFFF">
      <w:numFmt w:val="bullet"/>
      <w:lvlText w:val="•"/>
      <w:lvlJc w:val="left"/>
      <w:pPr>
        <w:ind w:left="1276" w:hanging="360"/>
      </w:pPr>
      <w:rPr>
        <w:rFonts w:hint="default"/>
        <w:lang w:val="en-US" w:eastAsia="en-US" w:bidi="en-US"/>
      </w:rPr>
    </w:lvl>
    <w:lvl w:ilvl="2" w:tplc="FFFFFFFF">
      <w:numFmt w:val="bullet"/>
      <w:lvlText w:val="•"/>
      <w:lvlJc w:val="left"/>
      <w:pPr>
        <w:ind w:left="1772" w:hanging="360"/>
      </w:pPr>
      <w:rPr>
        <w:rFonts w:hint="default"/>
        <w:lang w:val="en-US" w:eastAsia="en-US" w:bidi="en-US"/>
      </w:rPr>
    </w:lvl>
    <w:lvl w:ilvl="3" w:tplc="FFFFFFFF">
      <w:numFmt w:val="bullet"/>
      <w:lvlText w:val="•"/>
      <w:lvlJc w:val="left"/>
      <w:pPr>
        <w:ind w:left="2268" w:hanging="360"/>
      </w:pPr>
      <w:rPr>
        <w:rFonts w:hint="default"/>
        <w:lang w:val="en-US" w:eastAsia="en-US" w:bidi="en-US"/>
      </w:rPr>
    </w:lvl>
    <w:lvl w:ilvl="4" w:tplc="FFFFFFFF">
      <w:numFmt w:val="bullet"/>
      <w:lvlText w:val="•"/>
      <w:lvlJc w:val="left"/>
      <w:pPr>
        <w:ind w:left="2764" w:hanging="360"/>
      </w:pPr>
      <w:rPr>
        <w:rFonts w:hint="default"/>
        <w:lang w:val="en-US" w:eastAsia="en-US" w:bidi="en-US"/>
      </w:rPr>
    </w:lvl>
    <w:lvl w:ilvl="5" w:tplc="FFFFFFFF">
      <w:numFmt w:val="bullet"/>
      <w:lvlText w:val="•"/>
      <w:lvlJc w:val="left"/>
      <w:pPr>
        <w:ind w:left="3261" w:hanging="360"/>
      </w:pPr>
      <w:rPr>
        <w:rFonts w:hint="default"/>
        <w:lang w:val="en-US" w:eastAsia="en-US" w:bidi="en-US"/>
      </w:rPr>
    </w:lvl>
    <w:lvl w:ilvl="6" w:tplc="FFFFFFFF">
      <w:numFmt w:val="bullet"/>
      <w:lvlText w:val="•"/>
      <w:lvlJc w:val="left"/>
      <w:pPr>
        <w:ind w:left="3757" w:hanging="360"/>
      </w:pPr>
      <w:rPr>
        <w:rFonts w:hint="default"/>
        <w:lang w:val="en-US" w:eastAsia="en-US" w:bidi="en-US"/>
      </w:rPr>
    </w:lvl>
    <w:lvl w:ilvl="7" w:tplc="FFFFFFFF">
      <w:numFmt w:val="bullet"/>
      <w:lvlText w:val="•"/>
      <w:lvlJc w:val="left"/>
      <w:pPr>
        <w:ind w:left="4253" w:hanging="360"/>
      </w:pPr>
      <w:rPr>
        <w:rFonts w:hint="default"/>
        <w:lang w:val="en-US" w:eastAsia="en-US" w:bidi="en-US"/>
      </w:rPr>
    </w:lvl>
    <w:lvl w:ilvl="8" w:tplc="FFFFFFFF">
      <w:numFmt w:val="bullet"/>
      <w:lvlText w:val="•"/>
      <w:lvlJc w:val="left"/>
      <w:pPr>
        <w:ind w:left="4749" w:hanging="360"/>
      </w:pPr>
      <w:rPr>
        <w:rFonts w:hint="default"/>
        <w:lang w:val="en-US" w:eastAsia="en-US" w:bidi="en-US"/>
      </w:rPr>
    </w:lvl>
  </w:abstractNum>
  <w:abstractNum w:abstractNumId="25" w15:restartNumberingAfterBreak="0">
    <w:nsid w:val="51782C6C"/>
    <w:multiLevelType w:val="hybridMultilevel"/>
    <w:tmpl w:val="F562616C"/>
    <w:lvl w:ilvl="0" w:tplc="B330BDB8">
      <w:start w:val="1"/>
      <w:numFmt w:val="decimal"/>
      <w:lvlText w:val="%1)"/>
      <w:lvlJc w:val="left"/>
      <w:pPr>
        <w:ind w:left="2221" w:hanging="360"/>
      </w:pPr>
      <w:rPr>
        <w:rFonts w:hint="default"/>
        <w:spacing w:val="-11"/>
        <w:w w:val="97"/>
        <w:sz w:val="24"/>
        <w:szCs w:val="24"/>
        <w:lang w:val="en-US" w:eastAsia="en-US" w:bidi="en-US"/>
      </w:rPr>
    </w:lvl>
    <w:lvl w:ilvl="1" w:tplc="FFFFFFFF">
      <w:numFmt w:val="bullet"/>
      <w:lvlText w:val="•"/>
      <w:lvlJc w:val="left"/>
      <w:pPr>
        <w:ind w:left="2723" w:hanging="360"/>
      </w:pPr>
      <w:rPr>
        <w:rFonts w:hint="default"/>
        <w:lang w:val="en-US" w:eastAsia="en-US" w:bidi="en-US"/>
      </w:rPr>
    </w:lvl>
    <w:lvl w:ilvl="2" w:tplc="FFFFFFFF">
      <w:numFmt w:val="bullet"/>
      <w:lvlText w:val="•"/>
      <w:lvlJc w:val="left"/>
      <w:pPr>
        <w:ind w:left="3221" w:hanging="360"/>
      </w:pPr>
      <w:rPr>
        <w:rFonts w:hint="default"/>
        <w:lang w:val="en-US" w:eastAsia="en-US" w:bidi="en-US"/>
      </w:rPr>
    </w:lvl>
    <w:lvl w:ilvl="3" w:tplc="FFFFFFFF">
      <w:numFmt w:val="bullet"/>
      <w:lvlText w:val="•"/>
      <w:lvlJc w:val="left"/>
      <w:pPr>
        <w:ind w:left="3719" w:hanging="360"/>
      </w:pPr>
      <w:rPr>
        <w:rFonts w:hint="default"/>
        <w:lang w:val="en-US" w:eastAsia="en-US" w:bidi="en-US"/>
      </w:rPr>
    </w:lvl>
    <w:lvl w:ilvl="4" w:tplc="FFFFFFFF">
      <w:numFmt w:val="bullet"/>
      <w:lvlText w:val="•"/>
      <w:lvlJc w:val="left"/>
      <w:pPr>
        <w:ind w:left="4217" w:hanging="360"/>
      </w:pPr>
      <w:rPr>
        <w:rFonts w:hint="default"/>
        <w:lang w:val="en-US" w:eastAsia="en-US" w:bidi="en-US"/>
      </w:rPr>
    </w:lvl>
    <w:lvl w:ilvl="5" w:tplc="FFFFFFFF">
      <w:numFmt w:val="bullet"/>
      <w:lvlText w:val="•"/>
      <w:lvlJc w:val="left"/>
      <w:pPr>
        <w:ind w:left="4715" w:hanging="360"/>
      </w:pPr>
      <w:rPr>
        <w:rFonts w:hint="default"/>
        <w:lang w:val="en-US" w:eastAsia="en-US" w:bidi="en-US"/>
      </w:rPr>
    </w:lvl>
    <w:lvl w:ilvl="6" w:tplc="FFFFFFFF">
      <w:numFmt w:val="bullet"/>
      <w:lvlText w:val="•"/>
      <w:lvlJc w:val="left"/>
      <w:pPr>
        <w:ind w:left="5213" w:hanging="360"/>
      </w:pPr>
      <w:rPr>
        <w:rFonts w:hint="default"/>
        <w:lang w:val="en-US" w:eastAsia="en-US" w:bidi="en-US"/>
      </w:rPr>
    </w:lvl>
    <w:lvl w:ilvl="7" w:tplc="FFFFFFFF">
      <w:numFmt w:val="bullet"/>
      <w:lvlText w:val="•"/>
      <w:lvlJc w:val="left"/>
      <w:pPr>
        <w:ind w:left="5711" w:hanging="360"/>
      </w:pPr>
      <w:rPr>
        <w:rFonts w:hint="default"/>
        <w:lang w:val="en-US" w:eastAsia="en-US" w:bidi="en-US"/>
      </w:rPr>
    </w:lvl>
    <w:lvl w:ilvl="8" w:tplc="FFFFFFFF">
      <w:numFmt w:val="bullet"/>
      <w:lvlText w:val="•"/>
      <w:lvlJc w:val="left"/>
      <w:pPr>
        <w:ind w:left="6209" w:hanging="360"/>
      </w:pPr>
      <w:rPr>
        <w:rFonts w:hint="default"/>
        <w:lang w:val="en-US" w:eastAsia="en-US" w:bidi="en-US"/>
      </w:rPr>
    </w:lvl>
  </w:abstractNum>
  <w:abstractNum w:abstractNumId="26" w15:restartNumberingAfterBreak="0">
    <w:nsid w:val="540F15D0"/>
    <w:multiLevelType w:val="hybridMultilevel"/>
    <w:tmpl w:val="F87E8E72"/>
    <w:lvl w:ilvl="0" w:tplc="B330BDB8">
      <w:start w:val="1"/>
      <w:numFmt w:val="decimal"/>
      <w:lvlText w:val="%1)"/>
      <w:lvlJc w:val="left"/>
      <w:pPr>
        <w:ind w:left="2520" w:hanging="360"/>
      </w:pPr>
      <w:rPr>
        <w:rFonts w:hint="default"/>
        <w:spacing w:val="-6"/>
        <w:w w:val="97"/>
        <w:sz w:val="24"/>
        <w:szCs w:val="24"/>
        <w:lang w:val="en-US" w:eastAsia="en-US" w:bidi="en-US"/>
      </w:rPr>
    </w:lvl>
    <w:lvl w:ilvl="1" w:tplc="FFFFFFFF">
      <w:numFmt w:val="bullet"/>
      <w:lvlText w:val="•"/>
      <w:lvlJc w:val="left"/>
      <w:pPr>
        <w:ind w:left="3016" w:hanging="360"/>
      </w:pPr>
      <w:rPr>
        <w:rFonts w:hint="default"/>
        <w:lang w:val="en-US" w:eastAsia="en-US" w:bidi="en-US"/>
      </w:rPr>
    </w:lvl>
    <w:lvl w:ilvl="2" w:tplc="FFFFFFFF">
      <w:numFmt w:val="bullet"/>
      <w:lvlText w:val="•"/>
      <w:lvlJc w:val="left"/>
      <w:pPr>
        <w:ind w:left="3512" w:hanging="360"/>
      </w:pPr>
      <w:rPr>
        <w:rFonts w:hint="default"/>
        <w:lang w:val="en-US" w:eastAsia="en-US" w:bidi="en-US"/>
      </w:rPr>
    </w:lvl>
    <w:lvl w:ilvl="3" w:tplc="FFFFFFFF">
      <w:numFmt w:val="bullet"/>
      <w:lvlText w:val="•"/>
      <w:lvlJc w:val="left"/>
      <w:pPr>
        <w:ind w:left="4008" w:hanging="360"/>
      </w:pPr>
      <w:rPr>
        <w:rFonts w:hint="default"/>
        <w:lang w:val="en-US" w:eastAsia="en-US" w:bidi="en-US"/>
      </w:rPr>
    </w:lvl>
    <w:lvl w:ilvl="4" w:tplc="FFFFFFFF">
      <w:numFmt w:val="bullet"/>
      <w:lvlText w:val="•"/>
      <w:lvlJc w:val="left"/>
      <w:pPr>
        <w:ind w:left="4504" w:hanging="360"/>
      </w:pPr>
      <w:rPr>
        <w:rFonts w:hint="default"/>
        <w:lang w:val="en-US" w:eastAsia="en-US" w:bidi="en-US"/>
      </w:rPr>
    </w:lvl>
    <w:lvl w:ilvl="5" w:tplc="FFFFFFFF">
      <w:numFmt w:val="bullet"/>
      <w:lvlText w:val="•"/>
      <w:lvlJc w:val="left"/>
      <w:pPr>
        <w:ind w:left="5001" w:hanging="360"/>
      </w:pPr>
      <w:rPr>
        <w:rFonts w:hint="default"/>
        <w:lang w:val="en-US" w:eastAsia="en-US" w:bidi="en-US"/>
      </w:rPr>
    </w:lvl>
    <w:lvl w:ilvl="6" w:tplc="FFFFFFFF">
      <w:numFmt w:val="bullet"/>
      <w:lvlText w:val="•"/>
      <w:lvlJc w:val="left"/>
      <w:pPr>
        <w:ind w:left="5497" w:hanging="360"/>
      </w:pPr>
      <w:rPr>
        <w:rFonts w:hint="default"/>
        <w:lang w:val="en-US" w:eastAsia="en-US" w:bidi="en-US"/>
      </w:rPr>
    </w:lvl>
    <w:lvl w:ilvl="7" w:tplc="FFFFFFFF">
      <w:numFmt w:val="bullet"/>
      <w:lvlText w:val="•"/>
      <w:lvlJc w:val="left"/>
      <w:pPr>
        <w:ind w:left="5993" w:hanging="360"/>
      </w:pPr>
      <w:rPr>
        <w:rFonts w:hint="default"/>
        <w:lang w:val="en-US" w:eastAsia="en-US" w:bidi="en-US"/>
      </w:rPr>
    </w:lvl>
    <w:lvl w:ilvl="8" w:tplc="FFFFFFFF">
      <w:numFmt w:val="bullet"/>
      <w:lvlText w:val="•"/>
      <w:lvlJc w:val="left"/>
      <w:pPr>
        <w:ind w:left="6489" w:hanging="360"/>
      </w:pPr>
      <w:rPr>
        <w:rFonts w:hint="default"/>
        <w:lang w:val="en-US" w:eastAsia="en-US" w:bidi="en-US"/>
      </w:rPr>
    </w:lvl>
  </w:abstractNum>
  <w:abstractNum w:abstractNumId="27" w15:restartNumberingAfterBreak="0">
    <w:nsid w:val="55F27C32"/>
    <w:multiLevelType w:val="hybridMultilevel"/>
    <w:tmpl w:val="07709E2A"/>
    <w:lvl w:ilvl="0" w:tplc="229C3E8E">
      <w:start w:val="5"/>
      <w:numFmt w:val="lowerLetter"/>
      <w:lvlText w:val="%1."/>
      <w:lvlJc w:val="left"/>
      <w:pPr>
        <w:ind w:left="756" w:hanging="360"/>
      </w:pPr>
      <w:rPr>
        <w:rFonts w:hint="default" w:ascii="Times New Roman" w:hAnsi="Times New Roman" w:eastAsia="Times New Roman" w:cs="Times New Roman"/>
        <w:spacing w:val="-6"/>
        <w:w w:val="97"/>
        <w:sz w:val="24"/>
        <w:szCs w:val="24"/>
        <w:lang w:val="en-US" w:eastAsia="en-US" w:bidi="en-US"/>
      </w:rPr>
    </w:lvl>
    <w:lvl w:ilvl="1" w:tplc="576AF46C">
      <w:numFmt w:val="bullet"/>
      <w:lvlText w:val="•"/>
      <w:lvlJc w:val="left"/>
      <w:pPr>
        <w:ind w:left="1258" w:hanging="360"/>
      </w:pPr>
      <w:rPr>
        <w:rFonts w:hint="default"/>
        <w:lang w:val="en-US" w:eastAsia="en-US" w:bidi="en-US"/>
      </w:rPr>
    </w:lvl>
    <w:lvl w:ilvl="2" w:tplc="9C169414">
      <w:numFmt w:val="bullet"/>
      <w:lvlText w:val="•"/>
      <w:lvlJc w:val="left"/>
      <w:pPr>
        <w:ind w:left="1756" w:hanging="360"/>
      </w:pPr>
      <w:rPr>
        <w:rFonts w:hint="default"/>
        <w:lang w:val="en-US" w:eastAsia="en-US" w:bidi="en-US"/>
      </w:rPr>
    </w:lvl>
    <w:lvl w:ilvl="3" w:tplc="572EF7C0">
      <w:numFmt w:val="bullet"/>
      <w:lvlText w:val="•"/>
      <w:lvlJc w:val="left"/>
      <w:pPr>
        <w:ind w:left="2254" w:hanging="360"/>
      </w:pPr>
      <w:rPr>
        <w:rFonts w:hint="default"/>
        <w:lang w:val="en-US" w:eastAsia="en-US" w:bidi="en-US"/>
      </w:rPr>
    </w:lvl>
    <w:lvl w:ilvl="4" w:tplc="2A22D31E">
      <w:numFmt w:val="bullet"/>
      <w:lvlText w:val="•"/>
      <w:lvlJc w:val="left"/>
      <w:pPr>
        <w:ind w:left="2752" w:hanging="360"/>
      </w:pPr>
      <w:rPr>
        <w:rFonts w:hint="default"/>
        <w:lang w:val="en-US" w:eastAsia="en-US" w:bidi="en-US"/>
      </w:rPr>
    </w:lvl>
    <w:lvl w:ilvl="5" w:tplc="B8263C54">
      <w:numFmt w:val="bullet"/>
      <w:lvlText w:val="•"/>
      <w:lvlJc w:val="left"/>
      <w:pPr>
        <w:ind w:left="3250" w:hanging="360"/>
      </w:pPr>
      <w:rPr>
        <w:rFonts w:hint="default"/>
        <w:lang w:val="en-US" w:eastAsia="en-US" w:bidi="en-US"/>
      </w:rPr>
    </w:lvl>
    <w:lvl w:ilvl="6" w:tplc="B17A4654">
      <w:numFmt w:val="bullet"/>
      <w:lvlText w:val="•"/>
      <w:lvlJc w:val="left"/>
      <w:pPr>
        <w:ind w:left="3748" w:hanging="360"/>
      </w:pPr>
      <w:rPr>
        <w:rFonts w:hint="default"/>
        <w:lang w:val="en-US" w:eastAsia="en-US" w:bidi="en-US"/>
      </w:rPr>
    </w:lvl>
    <w:lvl w:ilvl="7" w:tplc="8F74CC24">
      <w:numFmt w:val="bullet"/>
      <w:lvlText w:val="•"/>
      <w:lvlJc w:val="left"/>
      <w:pPr>
        <w:ind w:left="4246" w:hanging="360"/>
      </w:pPr>
      <w:rPr>
        <w:rFonts w:hint="default"/>
        <w:lang w:val="en-US" w:eastAsia="en-US" w:bidi="en-US"/>
      </w:rPr>
    </w:lvl>
    <w:lvl w:ilvl="8" w:tplc="3930708C">
      <w:numFmt w:val="bullet"/>
      <w:lvlText w:val="•"/>
      <w:lvlJc w:val="left"/>
      <w:pPr>
        <w:ind w:left="4744" w:hanging="360"/>
      </w:pPr>
      <w:rPr>
        <w:rFonts w:hint="default"/>
        <w:lang w:val="en-US" w:eastAsia="en-US" w:bidi="en-US"/>
      </w:rPr>
    </w:lvl>
  </w:abstractNum>
  <w:abstractNum w:abstractNumId="28" w15:restartNumberingAfterBreak="0">
    <w:nsid w:val="591F4AF8"/>
    <w:multiLevelType w:val="hybridMultilevel"/>
    <w:tmpl w:val="3F9210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14D1C8B"/>
    <w:multiLevelType w:val="multilevel"/>
    <w:tmpl w:val="6E70534C"/>
    <w:lvl w:ilvl="0">
      <w:start w:val="1"/>
      <w:numFmt w:val="decimal"/>
      <w:lvlText w:val="%1"/>
      <w:lvlJc w:val="left"/>
      <w:pPr>
        <w:ind w:left="580" w:hanging="580"/>
      </w:pPr>
      <w:rPr>
        <w:rFonts w:hint="default"/>
      </w:rPr>
    </w:lvl>
    <w:lvl w:ilvl="1">
      <w:start w:val="2"/>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1A9674A"/>
    <w:multiLevelType w:val="hybridMultilevel"/>
    <w:tmpl w:val="CE82D942"/>
    <w:lvl w:ilvl="0" w:tplc="B330BDB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15:restartNumberingAfterBreak="0">
    <w:nsid w:val="61AB3277"/>
    <w:multiLevelType w:val="hybridMultilevel"/>
    <w:tmpl w:val="7F2663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676A4"/>
    <w:multiLevelType w:val="hybridMultilevel"/>
    <w:tmpl w:val="80C4428A"/>
    <w:lvl w:ilvl="0" w:tplc="B330BD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952E3"/>
    <w:multiLevelType w:val="hybridMultilevel"/>
    <w:tmpl w:val="F69C7564"/>
    <w:lvl w:ilvl="0" w:tplc="04090019">
      <w:start w:val="1"/>
      <w:numFmt w:val="lowerLetter"/>
      <w:lvlText w:val="%1."/>
      <w:lvlJc w:val="left"/>
      <w:pPr>
        <w:ind w:left="792" w:hanging="360"/>
      </w:pPr>
      <w:rPr>
        <w:rFonts w:hint="default"/>
      </w:rPr>
    </w:lvl>
    <w:lvl w:ilvl="1" w:tplc="FFFFFFFF">
      <w:start w:val="1"/>
      <w:numFmt w:val="bullet"/>
      <w:lvlText w:val="o"/>
      <w:lvlJc w:val="left"/>
      <w:pPr>
        <w:ind w:left="1512" w:hanging="360"/>
      </w:pPr>
      <w:rPr>
        <w:rFonts w:hint="default" w:ascii="Courier New" w:hAnsi="Courier New" w:cs="Courier New"/>
      </w:rPr>
    </w:lvl>
    <w:lvl w:ilvl="2" w:tplc="FFFFFFFF" w:tentative="1">
      <w:start w:val="1"/>
      <w:numFmt w:val="bullet"/>
      <w:lvlText w:val=""/>
      <w:lvlJc w:val="left"/>
      <w:pPr>
        <w:ind w:left="2232" w:hanging="360"/>
      </w:pPr>
      <w:rPr>
        <w:rFonts w:hint="default" w:ascii="Wingdings" w:hAnsi="Wingdings"/>
      </w:rPr>
    </w:lvl>
    <w:lvl w:ilvl="3" w:tplc="FFFFFFFF" w:tentative="1">
      <w:start w:val="1"/>
      <w:numFmt w:val="bullet"/>
      <w:lvlText w:val=""/>
      <w:lvlJc w:val="left"/>
      <w:pPr>
        <w:ind w:left="2952" w:hanging="360"/>
      </w:pPr>
      <w:rPr>
        <w:rFonts w:hint="default" w:ascii="Symbol" w:hAnsi="Symbol"/>
      </w:rPr>
    </w:lvl>
    <w:lvl w:ilvl="4" w:tplc="FFFFFFFF" w:tentative="1">
      <w:start w:val="1"/>
      <w:numFmt w:val="bullet"/>
      <w:lvlText w:val="o"/>
      <w:lvlJc w:val="left"/>
      <w:pPr>
        <w:ind w:left="3672" w:hanging="360"/>
      </w:pPr>
      <w:rPr>
        <w:rFonts w:hint="default" w:ascii="Courier New" w:hAnsi="Courier New" w:cs="Courier New"/>
      </w:rPr>
    </w:lvl>
    <w:lvl w:ilvl="5" w:tplc="FFFFFFFF" w:tentative="1">
      <w:start w:val="1"/>
      <w:numFmt w:val="bullet"/>
      <w:lvlText w:val=""/>
      <w:lvlJc w:val="left"/>
      <w:pPr>
        <w:ind w:left="4392" w:hanging="360"/>
      </w:pPr>
      <w:rPr>
        <w:rFonts w:hint="default" w:ascii="Wingdings" w:hAnsi="Wingdings"/>
      </w:rPr>
    </w:lvl>
    <w:lvl w:ilvl="6" w:tplc="FFFFFFFF" w:tentative="1">
      <w:start w:val="1"/>
      <w:numFmt w:val="bullet"/>
      <w:lvlText w:val=""/>
      <w:lvlJc w:val="left"/>
      <w:pPr>
        <w:ind w:left="5112" w:hanging="360"/>
      </w:pPr>
      <w:rPr>
        <w:rFonts w:hint="default" w:ascii="Symbol" w:hAnsi="Symbol"/>
      </w:rPr>
    </w:lvl>
    <w:lvl w:ilvl="7" w:tplc="FFFFFFFF" w:tentative="1">
      <w:start w:val="1"/>
      <w:numFmt w:val="bullet"/>
      <w:lvlText w:val="o"/>
      <w:lvlJc w:val="left"/>
      <w:pPr>
        <w:ind w:left="5832" w:hanging="360"/>
      </w:pPr>
      <w:rPr>
        <w:rFonts w:hint="default" w:ascii="Courier New" w:hAnsi="Courier New" w:cs="Courier New"/>
      </w:rPr>
    </w:lvl>
    <w:lvl w:ilvl="8" w:tplc="FFFFFFFF" w:tentative="1">
      <w:start w:val="1"/>
      <w:numFmt w:val="bullet"/>
      <w:lvlText w:val=""/>
      <w:lvlJc w:val="left"/>
      <w:pPr>
        <w:ind w:left="6552" w:hanging="360"/>
      </w:pPr>
      <w:rPr>
        <w:rFonts w:hint="default" w:ascii="Wingdings" w:hAnsi="Wingdings"/>
      </w:rPr>
    </w:lvl>
  </w:abstractNum>
  <w:abstractNum w:abstractNumId="34" w15:restartNumberingAfterBreak="0">
    <w:nsid w:val="69A7084C"/>
    <w:multiLevelType w:val="hybridMultilevel"/>
    <w:tmpl w:val="B066A6DC"/>
    <w:lvl w:ilvl="0" w:tplc="5BECF8D6">
      <w:start w:val="1"/>
      <w:numFmt w:val="decimal"/>
      <w:lvlText w:val="%1)"/>
      <w:lvlJc w:val="left"/>
      <w:pPr>
        <w:ind w:left="66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047C6"/>
    <w:multiLevelType w:val="hybridMultilevel"/>
    <w:tmpl w:val="9244B3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0A5AA8"/>
    <w:multiLevelType w:val="hybridMultilevel"/>
    <w:tmpl w:val="410846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DB0EE3"/>
    <w:multiLevelType w:val="hybridMultilevel"/>
    <w:tmpl w:val="3C086F90"/>
    <w:lvl w:ilvl="0" w:tplc="766C696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8" w15:restartNumberingAfterBreak="0">
    <w:nsid w:val="6CAA14F2"/>
    <w:multiLevelType w:val="hybridMultilevel"/>
    <w:tmpl w:val="F2EE1FA8"/>
    <w:lvl w:ilvl="0" w:tplc="1EF02B2E">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9" w15:restartNumberingAfterBreak="0">
    <w:nsid w:val="6FC1186A"/>
    <w:multiLevelType w:val="multilevel"/>
    <w:tmpl w:val="5874B99E"/>
    <w:lvl w:ilvl="0">
      <w:start w:val="1"/>
      <w:numFmt w:val="decimal"/>
      <w:pStyle w:val="Heading1"/>
      <w:lvlText w:val="%1.0"/>
      <w:lvlJc w:val="center"/>
      <w:pPr>
        <w:ind w:left="432" w:hanging="432"/>
      </w:pPr>
      <w:rPr>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104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abstractNum w:abstractNumId="40" w15:restartNumberingAfterBreak="0">
    <w:nsid w:val="755C223D"/>
    <w:multiLevelType w:val="hybridMultilevel"/>
    <w:tmpl w:val="5770EC06"/>
    <w:lvl w:ilvl="0" w:tplc="04090011">
      <w:start w:val="1"/>
      <w:numFmt w:val="decimal"/>
      <w:lvlText w:val="%1)"/>
      <w:lvlJc w:val="left"/>
      <w:pPr>
        <w:ind w:left="540" w:hanging="360"/>
      </w:pPr>
      <w:rPr>
        <w:color w:val="auto"/>
      </w:rPr>
    </w:lvl>
    <w:lvl w:ilvl="1" w:tplc="04090019">
      <w:start w:val="1"/>
      <w:numFmt w:val="lowerLetter"/>
      <w:lvlText w:val="%2."/>
      <w:lvlJc w:val="left"/>
      <w:pPr>
        <w:ind w:left="1840" w:hanging="360"/>
      </w:pPr>
    </w:lvl>
    <w:lvl w:ilvl="2" w:tplc="0409001B">
      <w:start w:val="1"/>
      <w:numFmt w:val="lowerRoman"/>
      <w:lvlText w:val="%3."/>
      <w:lvlJc w:val="right"/>
      <w:pPr>
        <w:ind w:left="2560" w:hanging="180"/>
      </w:pPr>
    </w:lvl>
    <w:lvl w:ilvl="3" w:tplc="0409000F">
      <w:start w:val="1"/>
      <w:numFmt w:val="decimal"/>
      <w:lvlText w:val="%4."/>
      <w:lvlJc w:val="left"/>
      <w:pPr>
        <w:ind w:left="3280" w:hanging="360"/>
      </w:pPr>
    </w:lvl>
    <w:lvl w:ilvl="4" w:tplc="04090019">
      <w:start w:val="1"/>
      <w:numFmt w:val="lowerLetter"/>
      <w:lvlText w:val="%5."/>
      <w:lvlJc w:val="left"/>
      <w:pPr>
        <w:ind w:left="4000" w:hanging="360"/>
      </w:pPr>
    </w:lvl>
    <w:lvl w:ilvl="5" w:tplc="0409001B">
      <w:start w:val="1"/>
      <w:numFmt w:val="lowerRoman"/>
      <w:lvlText w:val="%6."/>
      <w:lvlJc w:val="right"/>
      <w:pPr>
        <w:ind w:left="4720" w:hanging="180"/>
      </w:pPr>
    </w:lvl>
    <w:lvl w:ilvl="6" w:tplc="0409000F">
      <w:start w:val="1"/>
      <w:numFmt w:val="decimal"/>
      <w:lvlText w:val="%7."/>
      <w:lvlJc w:val="left"/>
      <w:pPr>
        <w:ind w:left="5440" w:hanging="360"/>
      </w:pPr>
    </w:lvl>
    <w:lvl w:ilvl="7" w:tplc="04090019">
      <w:start w:val="1"/>
      <w:numFmt w:val="lowerLetter"/>
      <w:lvlText w:val="%8."/>
      <w:lvlJc w:val="left"/>
      <w:pPr>
        <w:ind w:left="6160" w:hanging="360"/>
      </w:pPr>
    </w:lvl>
    <w:lvl w:ilvl="8" w:tplc="0409001B">
      <w:start w:val="1"/>
      <w:numFmt w:val="lowerRoman"/>
      <w:lvlText w:val="%9."/>
      <w:lvlJc w:val="right"/>
      <w:pPr>
        <w:ind w:left="6880" w:hanging="180"/>
      </w:pPr>
    </w:lvl>
  </w:abstractNum>
  <w:abstractNum w:abstractNumId="41" w15:restartNumberingAfterBreak="0">
    <w:nsid w:val="7DBA2D63"/>
    <w:multiLevelType w:val="hybridMultilevel"/>
    <w:tmpl w:val="D740542A"/>
    <w:lvl w:ilvl="0" w:tplc="FFFFFFFF">
      <w:start w:val="1"/>
      <w:numFmt w:val="lowerLetter"/>
      <w:lvlText w:val="%1."/>
      <w:lvlJc w:val="left"/>
      <w:pPr>
        <w:ind w:left="780" w:hanging="360"/>
      </w:pPr>
      <w:rPr>
        <w:spacing w:val="-6"/>
        <w:w w:val="97"/>
        <w:sz w:val="24"/>
        <w:szCs w:val="24"/>
        <w:lang w:val="en-US" w:eastAsia="en-US" w:bidi="en-US"/>
      </w:rPr>
    </w:lvl>
    <w:lvl w:ilvl="1" w:tplc="253491F2">
      <w:numFmt w:val="bullet"/>
      <w:lvlText w:val="•"/>
      <w:lvlJc w:val="left"/>
      <w:pPr>
        <w:ind w:left="1276" w:hanging="360"/>
      </w:pPr>
      <w:rPr>
        <w:rFonts w:hint="default"/>
        <w:lang w:val="en-US" w:eastAsia="en-US" w:bidi="en-US"/>
      </w:rPr>
    </w:lvl>
    <w:lvl w:ilvl="2" w:tplc="96943AA6">
      <w:numFmt w:val="bullet"/>
      <w:lvlText w:val="•"/>
      <w:lvlJc w:val="left"/>
      <w:pPr>
        <w:ind w:left="1772" w:hanging="360"/>
      </w:pPr>
      <w:rPr>
        <w:rFonts w:hint="default"/>
        <w:lang w:val="en-US" w:eastAsia="en-US" w:bidi="en-US"/>
      </w:rPr>
    </w:lvl>
    <w:lvl w:ilvl="3" w:tplc="6DA4AD0E">
      <w:numFmt w:val="bullet"/>
      <w:lvlText w:val="•"/>
      <w:lvlJc w:val="left"/>
      <w:pPr>
        <w:ind w:left="2268" w:hanging="360"/>
      </w:pPr>
      <w:rPr>
        <w:rFonts w:hint="default"/>
        <w:lang w:val="en-US" w:eastAsia="en-US" w:bidi="en-US"/>
      </w:rPr>
    </w:lvl>
    <w:lvl w:ilvl="4" w:tplc="950EE81E">
      <w:numFmt w:val="bullet"/>
      <w:lvlText w:val="•"/>
      <w:lvlJc w:val="left"/>
      <w:pPr>
        <w:ind w:left="2764" w:hanging="360"/>
      </w:pPr>
      <w:rPr>
        <w:rFonts w:hint="default"/>
        <w:lang w:val="en-US" w:eastAsia="en-US" w:bidi="en-US"/>
      </w:rPr>
    </w:lvl>
    <w:lvl w:ilvl="5" w:tplc="56C643A4">
      <w:numFmt w:val="bullet"/>
      <w:lvlText w:val="•"/>
      <w:lvlJc w:val="left"/>
      <w:pPr>
        <w:ind w:left="3261" w:hanging="360"/>
      </w:pPr>
      <w:rPr>
        <w:rFonts w:hint="default"/>
        <w:lang w:val="en-US" w:eastAsia="en-US" w:bidi="en-US"/>
      </w:rPr>
    </w:lvl>
    <w:lvl w:ilvl="6" w:tplc="78E435AC">
      <w:numFmt w:val="bullet"/>
      <w:lvlText w:val="•"/>
      <w:lvlJc w:val="left"/>
      <w:pPr>
        <w:ind w:left="3757" w:hanging="360"/>
      </w:pPr>
      <w:rPr>
        <w:rFonts w:hint="default"/>
        <w:lang w:val="en-US" w:eastAsia="en-US" w:bidi="en-US"/>
      </w:rPr>
    </w:lvl>
    <w:lvl w:ilvl="7" w:tplc="83421EEE">
      <w:numFmt w:val="bullet"/>
      <w:lvlText w:val="•"/>
      <w:lvlJc w:val="left"/>
      <w:pPr>
        <w:ind w:left="4253" w:hanging="360"/>
      </w:pPr>
      <w:rPr>
        <w:rFonts w:hint="default"/>
        <w:lang w:val="en-US" w:eastAsia="en-US" w:bidi="en-US"/>
      </w:rPr>
    </w:lvl>
    <w:lvl w:ilvl="8" w:tplc="E0ACD3E6">
      <w:numFmt w:val="bullet"/>
      <w:lvlText w:val="•"/>
      <w:lvlJc w:val="left"/>
      <w:pPr>
        <w:ind w:left="4749" w:hanging="360"/>
      </w:pPr>
      <w:rPr>
        <w:rFonts w:hint="default"/>
        <w:lang w:val="en-US" w:eastAsia="en-US" w:bidi="en-US"/>
      </w:rPr>
    </w:lvl>
  </w:abstractNum>
  <w:num w:numId="1" w16cid:durableId="594443098">
    <w:abstractNumId w:val="16"/>
  </w:num>
  <w:num w:numId="2" w16cid:durableId="527724359">
    <w:abstractNumId w:val="39"/>
  </w:num>
  <w:num w:numId="3" w16cid:durableId="608127204">
    <w:abstractNumId w:val="30"/>
  </w:num>
  <w:num w:numId="4" w16cid:durableId="464663261">
    <w:abstractNumId w:val="38"/>
  </w:num>
  <w:num w:numId="5" w16cid:durableId="50732379">
    <w:abstractNumId w:val="34"/>
  </w:num>
  <w:num w:numId="6" w16cid:durableId="605038298">
    <w:abstractNumId w:val="29"/>
  </w:num>
  <w:num w:numId="7" w16cid:durableId="715936185">
    <w:abstractNumId w:val="40"/>
  </w:num>
  <w:num w:numId="8" w16cid:durableId="359400250">
    <w:abstractNumId w:val="35"/>
  </w:num>
  <w:num w:numId="9" w16cid:durableId="1248072253">
    <w:abstractNumId w:val="20"/>
  </w:num>
  <w:num w:numId="10" w16cid:durableId="589772680">
    <w:abstractNumId w:val="13"/>
  </w:num>
  <w:num w:numId="11" w16cid:durableId="1706366822">
    <w:abstractNumId w:val="36"/>
  </w:num>
  <w:num w:numId="12" w16cid:durableId="785658770">
    <w:abstractNumId w:val="17"/>
  </w:num>
  <w:num w:numId="13" w16cid:durableId="969093416">
    <w:abstractNumId w:val="4"/>
  </w:num>
  <w:num w:numId="14" w16cid:durableId="1619488481">
    <w:abstractNumId w:val="22"/>
  </w:num>
  <w:num w:numId="15" w16cid:durableId="2077123358">
    <w:abstractNumId w:val="3"/>
  </w:num>
  <w:num w:numId="16" w16cid:durableId="1234391977">
    <w:abstractNumId w:val="37"/>
  </w:num>
  <w:num w:numId="17" w16cid:durableId="317996345">
    <w:abstractNumId w:val="31"/>
  </w:num>
  <w:num w:numId="18" w16cid:durableId="2026899455">
    <w:abstractNumId w:val="0"/>
  </w:num>
  <w:num w:numId="19" w16cid:durableId="1212881343">
    <w:abstractNumId w:val="23"/>
  </w:num>
  <w:num w:numId="20" w16cid:durableId="1190219989">
    <w:abstractNumId w:val="8"/>
  </w:num>
  <w:num w:numId="21" w16cid:durableId="1642536529">
    <w:abstractNumId w:val="6"/>
  </w:num>
  <w:num w:numId="22" w16cid:durableId="6565781">
    <w:abstractNumId w:val="27"/>
  </w:num>
  <w:num w:numId="23" w16cid:durableId="910583544">
    <w:abstractNumId w:val="19"/>
  </w:num>
  <w:num w:numId="24" w16cid:durableId="1776559269">
    <w:abstractNumId w:val="7"/>
  </w:num>
  <w:num w:numId="25" w16cid:durableId="2117285973">
    <w:abstractNumId w:val="12"/>
  </w:num>
  <w:num w:numId="26" w16cid:durableId="497500698">
    <w:abstractNumId w:val="11"/>
  </w:num>
  <w:num w:numId="27" w16cid:durableId="1603101604">
    <w:abstractNumId w:val="10"/>
  </w:num>
  <w:num w:numId="28" w16cid:durableId="155998173">
    <w:abstractNumId w:val="41"/>
  </w:num>
  <w:num w:numId="29" w16cid:durableId="220606031">
    <w:abstractNumId w:val="2"/>
  </w:num>
  <w:num w:numId="30" w16cid:durableId="1205606078">
    <w:abstractNumId w:val="28"/>
  </w:num>
  <w:num w:numId="31" w16cid:durableId="440761074">
    <w:abstractNumId w:val="33"/>
  </w:num>
  <w:num w:numId="32" w16cid:durableId="2023118640">
    <w:abstractNumId w:val="15"/>
  </w:num>
  <w:num w:numId="33" w16cid:durableId="272902565">
    <w:abstractNumId w:val="24"/>
  </w:num>
  <w:num w:numId="34" w16cid:durableId="658994830">
    <w:abstractNumId w:val="21"/>
  </w:num>
  <w:num w:numId="35" w16cid:durableId="845438188">
    <w:abstractNumId w:val="5"/>
  </w:num>
  <w:num w:numId="36" w16cid:durableId="470907053">
    <w:abstractNumId w:val="9"/>
  </w:num>
  <w:num w:numId="37" w16cid:durableId="406729653">
    <w:abstractNumId w:val="32"/>
  </w:num>
  <w:num w:numId="38" w16cid:durableId="624384746">
    <w:abstractNumId w:val="1"/>
  </w:num>
  <w:num w:numId="39" w16cid:durableId="288169805">
    <w:abstractNumId w:val="26"/>
  </w:num>
  <w:num w:numId="40" w16cid:durableId="597325052">
    <w:abstractNumId w:val="14"/>
  </w:num>
  <w:num w:numId="41" w16cid:durableId="2137526303">
    <w:abstractNumId w:val="18"/>
  </w:num>
  <w:num w:numId="42" w16cid:durableId="1915239454">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EFC"/>
    <w:rsid w:val="000015A4"/>
    <w:rsid w:val="00007346"/>
    <w:rsid w:val="000217FE"/>
    <w:rsid w:val="00025376"/>
    <w:rsid w:val="00026220"/>
    <w:rsid w:val="000340CB"/>
    <w:rsid w:val="000358F2"/>
    <w:rsid w:val="00047F1B"/>
    <w:rsid w:val="0005039D"/>
    <w:rsid w:val="00062EC8"/>
    <w:rsid w:val="00083298"/>
    <w:rsid w:val="00087FB2"/>
    <w:rsid w:val="00095BF3"/>
    <w:rsid w:val="000A438B"/>
    <w:rsid w:val="000B10C0"/>
    <w:rsid w:val="000B2CEE"/>
    <w:rsid w:val="000B4F1B"/>
    <w:rsid w:val="000B6160"/>
    <w:rsid w:val="000B74BB"/>
    <w:rsid w:val="000C663F"/>
    <w:rsid w:val="000D1820"/>
    <w:rsid w:val="000D3112"/>
    <w:rsid w:val="00103FA7"/>
    <w:rsid w:val="00105741"/>
    <w:rsid w:val="00112BCC"/>
    <w:rsid w:val="001148B0"/>
    <w:rsid w:val="00116BDC"/>
    <w:rsid w:val="00120126"/>
    <w:rsid w:val="00125118"/>
    <w:rsid w:val="001253A3"/>
    <w:rsid w:val="00131323"/>
    <w:rsid w:val="00146BF6"/>
    <w:rsid w:val="00154ECB"/>
    <w:rsid w:val="001555F2"/>
    <w:rsid w:val="0016002F"/>
    <w:rsid w:val="00165BB4"/>
    <w:rsid w:val="00166366"/>
    <w:rsid w:val="00166B23"/>
    <w:rsid w:val="00172CFF"/>
    <w:rsid w:val="001955B6"/>
    <w:rsid w:val="00197D41"/>
    <w:rsid w:val="001A1DAD"/>
    <w:rsid w:val="001A2E1D"/>
    <w:rsid w:val="001B6158"/>
    <w:rsid w:val="001B69FC"/>
    <w:rsid w:val="001B6EB1"/>
    <w:rsid w:val="001B78AD"/>
    <w:rsid w:val="001D5026"/>
    <w:rsid w:val="001E58A3"/>
    <w:rsid w:val="001F4209"/>
    <w:rsid w:val="00202342"/>
    <w:rsid w:val="00212848"/>
    <w:rsid w:val="002134E6"/>
    <w:rsid w:val="00216245"/>
    <w:rsid w:val="002242F4"/>
    <w:rsid w:val="002270E1"/>
    <w:rsid w:val="0023317A"/>
    <w:rsid w:val="002438F3"/>
    <w:rsid w:val="00245CF6"/>
    <w:rsid w:val="002569E0"/>
    <w:rsid w:val="00256E1D"/>
    <w:rsid w:val="002601EB"/>
    <w:rsid w:val="00264212"/>
    <w:rsid w:val="002733F5"/>
    <w:rsid w:val="00276B24"/>
    <w:rsid w:val="0028103E"/>
    <w:rsid w:val="0028276D"/>
    <w:rsid w:val="002921A6"/>
    <w:rsid w:val="002952F7"/>
    <w:rsid w:val="00297528"/>
    <w:rsid w:val="002A3FF7"/>
    <w:rsid w:val="002E23A0"/>
    <w:rsid w:val="002E3C9D"/>
    <w:rsid w:val="002E5E71"/>
    <w:rsid w:val="002F19AD"/>
    <w:rsid w:val="002F2344"/>
    <w:rsid w:val="002F3EC2"/>
    <w:rsid w:val="00300198"/>
    <w:rsid w:val="00307414"/>
    <w:rsid w:val="00326BB3"/>
    <w:rsid w:val="00336364"/>
    <w:rsid w:val="00342CAC"/>
    <w:rsid w:val="00343A05"/>
    <w:rsid w:val="00345BB6"/>
    <w:rsid w:val="00346C40"/>
    <w:rsid w:val="00352621"/>
    <w:rsid w:val="003530BE"/>
    <w:rsid w:val="0035638F"/>
    <w:rsid w:val="00362EFC"/>
    <w:rsid w:val="00363AEF"/>
    <w:rsid w:val="00363E82"/>
    <w:rsid w:val="00364D1A"/>
    <w:rsid w:val="0037367C"/>
    <w:rsid w:val="00380456"/>
    <w:rsid w:val="003850AD"/>
    <w:rsid w:val="00390501"/>
    <w:rsid w:val="003A27EF"/>
    <w:rsid w:val="003A308B"/>
    <w:rsid w:val="003B1AD7"/>
    <w:rsid w:val="003B4651"/>
    <w:rsid w:val="003B5C61"/>
    <w:rsid w:val="003B6F21"/>
    <w:rsid w:val="003C5412"/>
    <w:rsid w:val="003E580F"/>
    <w:rsid w:val="003E6EA3"/>
    <w:rsid w:val="003F22B5"/>
    <w:rsid w:val="00403F1A"/>
    <w:rsid w:val="004047DC"/>
    <w:rsid w:val="00415EF9"/>
    <w:rsid w:val="004209E2"/>
    <w:rsid w:val="004211CE"/>
    <w:rsid w:val="00421D41"/>
    <w:rsid w:val="00425D4B"/>
    <w:rsid w:val="00426446"/>
    <w:rsid w:val="00426D5E"/>
    <w:rsid w:val="00427AFB"/>
    <w:rsid w:val="00430F2F"/>
    <w:rsid w:val="0044454E"/>
    <w:rsid w:val="00467798"/>
    <w:rsid w:val="0047157E"/>
    <w:rsid w:val="00482B0A"/>
    <w:rsid w:val="00483BF7"/>
    <w:rsid w:val="0048589E"/>
    <w:rsid w:val="00493658"/>
    <w:rsid w:val="00496123"/>
    <w:rsid w:val="004A3539"/>
    <w:rsid w:val="004B1D25"/>
    <w:rsid w:val="004B2D5C"/>
    <w:rsid w:val="004B5F65"/>
    <w:rsid w:val="004C6196"/>
    <w:rsid w:val="004D1204"/>
    <w:rsid w:val="004D1E5E"/>
    <w:rsid w:val="004D1FE8"/>
    <w:rsid w:val="004D6305"/>
    <w:rsid w:val="004E232A"/>
    <w:rsid w:val="004E5177"/>
    <w:rsid w:val="004E6887"/>
    <w:rsid w:val="004F0D04"/>
    <w:rsid w:val="004F1468"/>
    <w:rsid w:val="004F2EFD"/>
    <w:rsid w:val="004F6D3A"/>
    <w:rsid w:val="004F72DE"/>
    <w:rsid w:val="005026D4"/>
    <w:rsid w:val="00503813"/>
    <w:rsid w:val="00503BEA"/>
    <w:rsid w:val="005058B0"/>
    <w:rsid w:val="00506FD9"/>
    <w:rsid w:val="00520A4D"/>
    <w:rsid w:val="005226AE"/>
    <w:rsid w:val="00534211"/>
    <w:rsid w:val="00540841"/>
    <w:rsid w:val="005460A0"/>
    <w:rsid w:val="00546807"/>
    <w:rsid w:val="00550B51"/>
    <w:rsid w:val="0055280D"/>
    <w:rsid w:val="00561186"/>
    <w:rsid w:val="005614C1"/>
    <w:rsid w:val="0056396C"/>
    <w:rsid w:val="0056430C"/>
    <w:rsid w:val="00565DBB"/>
    <w:rsid w:val="00567C64"/>
    <w:rsid w:val="00570006"/>
    <w:rsid w:val="00580391"/>
    <w:rsid w:val="00591041"/>
    <w:rsid w:val="0059210A"/>
    <w:rsid w:val="005938CF"/>
    <w:rsid w:val="005940D2"/>
    <w:rsid w:val="00596BF6"/>
    <w:rsid w:val="005A034E"/>
    <w:rsid w:val="005A7943"/>
    <w:rsid w:val="005B510B"/>
    <w:rsid w:val="005C0571"/>
    <w:rsid w:val="005C3DCD"/>
    <w:rsid w:val="005C4AC2"/>
    <w:rsid w:val="005E09D8"/>
    <w:rsid w:val="005E3F12"/>
    <w:rsid w:val="005F06D6"/>
    <w:rsid w:val="005F0D38"/>
    <w:rsid w:val="005F4365"/>
    <w:rsid w:val="00606F6B"/>
    <w:rsid w:val="006079EE"/>
    <w:rsid w:val="00615D0F"/>
    <w:rsid w:val="006335D0"/>
    <w:rsid w:val="00634E55"/>
    <w:rsid w:val="006359A5"/>
    <w:rsid w:val="0063760C"/>
    <w:rsid w:val="00644BED"/>
    <w:rsid w:val="00645858"/>
    <w:rsid w:val="00650359"/>
    <w:rsid w:val="006505AD"/>
    <w:rsid w:val="00657832"/>
    <w:rsid w:val="00664AA4"/>
    <w:rsid w:val="00664BBC"/>
    <w:rsid w:val="00672CB1"/>
    <w:rsid w:val="006A448A"/>
    <w:rsid w:val="006B6F29"/>
    <w:rsid w:val="006C37CC"/>
    <w:rsid w:val="006D1294"/>
    <w:rsid w:val="006D2C1D"/>
    <w:rsid w:val="006D4173"/>
    <w:rsid w:val="006E259E"/>
    <w:rsid w:val="006E28D1"/>
    <w:rsid w:val="006E6F8F"/>
    <w:rsid w:val="006F580C"/>
    <w:rsid w:val="00703209"/>
    <w:rsid w:val="0070467C"/>
    <w:rsid w:val="00705E1C"/>
    <w:rsid w:val="00706EBD"/>
    <w:rsid w:val="007077C2"/>
    <w:rsid w:val="00711F7D"/>
    <w:rsid w:val="00726566"/>
    <w:rsid w:val="00727886"/>
    <w:rsid w:val="00730C0E"/>
    <w:rsid w:val="00743F08"/>
    <w:rsid w:val="00753578"/>
    <w:rsid w:val="007611B2"/>
    <w:rsid w:val="007651ED"/>
    <w:rsid w:val="00767A4C"/>
    <w:rsid w:val="007711D6"/>
    <w:rsid w:val="007806AB"/>
    <w:rsid w:val="007A4AE9"/>
    <w:rsid w:val="007B1AAF"/>
    <w:rsid w:val="007B4B4C"/>
    <w:rsid w:val="007C5B5E"/>
    <w:rsid w:val="007D0E2C"/>
    <w:rsid w:val="007E26AD"/>
    <w:rsid w:val="007F162D"/>
    <w:rsid w:val="00800C87"/>
    <w:rsid w:val="0081079E"/>
    <w:rsid w:val="00814A0E"/>
    <w:rsid w:val="0082016A"/>
    <w:rsid w:val="00822A56"/>
    <w:rsid w:val="008321A5"/>
    <w:rsid w:val="00833A56"/>
    <w:rsid w:val="008343F9"/>
    <w:rsid w:val="00834CBC"/>
    <w:rsid w:val="008444EF"/>
    <w:rsid w:val="00847AD0"/>
    <w:rsid w:val="0085031E"/>
    <w:rsid w:val="0085721F"/>
    <w:rsid w:val="00857DA5"/>
    <w:rsid w:val="0086273E"/>
    <w:rsid w:val="00873D38"/>
    <w:rsid w:val="00881108"/>
    <w:rsid w:val="00886196"/>
    <w:rsid w:val="00886A07"/>
    <w:rsid w:val="0089095F"/>
    <w:rsid w:val="008930C8"/>
    <w:rsid w:val="00894B92"/>
    <w:rsid w:val="008A1E5B"/>
    <w:rsid w:val="008A37D2"/>
    <w:rsid w:val="008A6582"/>
    <w:rsid w:val="008B448B"/>
    <w:rsid w:val="008C1320"/>
    <w:rsid w:val="008C2413"/>
    <w:rsid w:val="008C4F30"/>
    <w:rsid w:val="008C5655"/>
    <w:rsid w:val="008D36AF"/>
    <w:rsid w:val="008D7078"/>
    <w:rsid w:val="008D7155"/>
    <w:rsid w:val="008E0960"/>
    <w:rsid w:val="008E1C52"/>
    <w:rsid w:val="008E4105"/>
    <w:rsid w:val="008E5B41"/>
    <w:rsid w:val="008E6C51"/>
    <w:rsid w:val="008E7A0C"/>
    <w:rsid w:val="008F38D4"/>
    <w:rsid w:val="008F6DAA"/>
    <w:rsid w:val="00906329"/>
    <w:rsid w:val="00907413"/>
    <w:rsid w:val="00914184"/>
    <w:rsid w:val="00914DF6"/>
    <w:rsid w:val="00917329"/>
    <w:rsid w:val="00924129"/>
    <w:rsid w:val="00930798"/>
    <w:rsid w:val="009310C2"/>
    <w:rsid w:val="009318F3"/>
    <w:rsid w:val="009411CA"/>
    <w:rsid w:val="00941740"/>
    <w:rsid w:val="009455C2"/>
    <w:rsid w:val="00947781"/>
    <w:rsid w:val="00947AAB"/>
    <w:rsid w:val="00947E3C"/>
    <w:rsid w:val="009528BD"/>
    <w:rsid w:val="00960476"/>
    <w:rsid w:val="009612D4"/>
    <w:rsid w:val="00961EFE"/>
    <w:rsid w:val="00962667"/>
    <w:rsid w:val="009659AA"/>
    <w:rsid w:val="00973FBD"/>
    <w:rsid w:val="009744FF"/>
    <w:rsid w:val="0097727F"/>
    <w:rsid w:val="009846B6"/>
    <w:rsid w:val="0099035A"/>
    <w:rsid w:val="00991B6D"/>
    <w:rsid w:val="009A40C8"/>
    <w:rsid w:val="009C2AFB"/>
    <w:rsid w:val="009C5098"/>
    <w:rsid w:val="009C70E2"/>
    <w:rsid w:val="009C70EA"/>
    <w:rsid w:val="009D464C"/>
    <w:rsid w:val="009E439B"/>
    <w:rsid w:val="009E5ED4"/>
    <w:rsid w:val="009E6464"/>
    <w:rsid w:val="009F017E"/>
    <w:rsid w:val="009F3153"/>
    <w:rsid w:val="009F360B"/>
    <w:rsid w:val="009F7EF7"/>
    <w:rsid w:val="00A027EE"/>
    <w:rsid w:val="00A062E8"/>
    <w:rsid w:val="00A100B5"/>
    <w:rsid w:val="00A105CF"/>
    <w:rsid w:val="00A2075F"/>
    <w:rsid w:val="00A2077A"/>
    <w:rsid w:val="00A31357"/>
    <w:rsid w:val="00A41AE3"/>
    <w:rsid w:val="00A431EE"/>
    <w:rsid w:val="00A5244A"/>
    <w:rsid w:val="00A57D4B"/>
    <w:rsid w:val="00A6393F"/>
    <w:rsid w:val="00A7192F"/>
    <w:rsid w:val="00A75D7B"/>
    <w:rsid w:val="00AA0C79"/>
    <w:rsid w:val="00AA188C"/>
    <w:rsid w:val="00AB3CB3"/>
    <w:rsid w:val="00AB5F86"/>
    <w:rsid w:val="00AB6C3D"/>
    <w:rsid w:val="00AC124F"/>
    <w:rsid w:val="00AD63C4"/>
    <w:rsid w:val="00AD65C0"/>
    <w:rsid w:val="00AE28D3"/>
    <w:rsid w:val="00AE2A5A"/>
    <w:rsid w:val="00AF378C"/>
    <w:rsid w:val="00AF4206"/>
    <w:rsid w:val="00AF4CD3"/>
    <w:rsid w:val="00B20BE7"/>
    <w:rsid w:val="00B2192B"/>
    <w:rsid w:val="00B24122"/>
    <w:rsid w:val="00B35EBE"/>
    <w:rsid w:val="00B36622"/>
    <w:rsid w:val="00B4381F"/>
    <w:rsid w:val="00B448AE"/>
    <w:rsid w:val="00B640B2"/>
    <w:rsid w:val="00B716BB"/>
    <w:rsid w:val="00B71890"/>
    <w:rsid w:val="00B75F0E"/>
    <w:rsid w:val="00B87460"/>
    <w:rsid w:val="00B95CE2"/>
    <w:rsid w:val="00B963BD"/>
    <w:rsid w:val="00BA00C0"/>
    <w:rsid w:val="00BA3B59"/>
    <w:rsid w:val="00BA7EF9"/>
    <w:rsid w:val="00BB52B6"/>
    <w:rsid w:val="00BC310E"/>
    <w:rsid w:val="00BC6874"/>
    <w:rsid w:val="00BC75B8"/>
    <w:rsid w:val="00BD2165"/>
    <w:rsid w:val="00BF1732"/>
    <w:rsid w:val="00BF541D"/>
    <w:rsid w:val="00BF7BD6"/>
    <w:rsid w:val="00C0281C"/>
    <w:rsid w:val="00C072C5"/>
    <w:rsid w:val="00C13EE6"/>
    <w:rsid w:val="00C171C9"/>
    <w:rsid w:val="00C21187"/>
    <w:rsid w:val="00C330BB"/>
    <w:rsid w:val="00C33FB0"/>
    <w:rsid w:val="00C53C7C"/>
    <w:rsid w:val="00C54764"/>
    <w:rsid w:val="00C639D4"/>
    <w:rsid w:val="00C73181"/>
    <w:rsid w:val="00C73B2E"/>
    <w:rsid w:val="00C73C3F"/>
    <w:rsid w:val="00C73D98"/>
    <w:rsid w:val="00C77B66"/>
    <w:rsid w:val="00C81062"/>
    <w:rsid w:val="00C81C44"/>
    <w:rsid w:val="00C82EB0"/>
    <w:rsid w:val="00C87CDD"/>
    <w:rsid w:val="00C9439E"/>
    <w:rsid w:val="00CA2704"/>
    <w:rsid w:val="00CB20D2"/>
    <w:rsid w:val="00CB302B"/>
    <w:rsid w:val="00CB46DF"/>
    <w:rsid w:val="00CC34BA"/>
    <w:rsid w:val="00CC57B7"/>
    <w:rsid w:val="00CD31E0"/>
    <w:rsid w:val="00CD3FFF"/>
    <w:rsid w:val="00CD6A02"/>
    <w:rsid w:val="00CE5532"/>
    <w:rsid w:val="00CE5A14"/>
    <w:rsid w:val="00CE6181"/>
    <w:rsid w:val="00CE6B63"/>
    <w:rsid w:val="00CE7DE8"/>
    <w:rsid w:val="00CF1348"/>
    <w:rsid w:val="00CF5AC4"/>
    <w:rsid w:val="00D015BD"/>
    <w:rsid w:val="00D027AA"/>
    <w:rsid w:val="00D10072"/>
    <w:rsid w:val="00D10564"/>
    <w:rsid w:val="00D310CF"/>
    <w:rsid w:val="00D31BC7"/>
    <w:rsid w:val="00D40584"/>
    <w:rsid w:val="00D4706E"/>
    <w:rsid w:val="00D51B38"/>
    <w:rsid w:val="00D672CE"/>
    <w:rsid w:val="00D92AF6"/>
    <w:rsid w:val="00D96935"/>
    <w:rsid w:val="00DA40B8"/>
    <w:rsid w:val="00DA4FAD"/>
    <w:rsid w:val="00DB1808"/>
    <w:rsid w:val="00DB7103"/>
    <w:rsid w:val="00DB7ECE"/>
    <w:rsid w:val="00DC510A"/>
    <w:rsid w:val="00DD440A"/>
    <w:rsid w:val="00DD58BF"/>
    <w:rsid w:val="00DE12FB"/>
    <w:rsid w:val="00DE4D60"/>
    <w:rsid w:val="00DE5DD7"/>
    <w:rsid w:val="00E04BF5"/>
    <w:rsid w:val="00E05A93"/>
    <w:rsid w:val="00E100F6"/>
    <w:rsid w:val="00E10986"/>
    <w:rsid w:val="00E1219E"/>
    <w:rsid w:val="00E15BA9"/>
    <w:rsid w:val="00E168D3"/>
    <w:rsid w:val="00E20E44"/>
    <w:rsid w:val="00E22E0F"/>
    <w:rsid w:val="00E334BD"/>
    <w:rsid w:val="00E403E6"/>
    <w:rsid w:val="00E53363"/>
    <w:rsid w:val="00E56E10"/>
    <w:rsid w:val="00E677EF"/>
    <w:rsid w:val="00E71806"/>
    <w:rsid w:val="00E831FC"/>
    <w:rsid w:val="00E85957"/>
    <w:rsid w:val="00E94274"/>
    <w:rsid w:val="00E95836"/>
    <w:rsid w:val="00EA7991"/>
    <w:rsid w:val="00EA7AE9"/>
    <w:rsid w:val="00EB0027"/>
    <w:rsid w:val="00EB1D2B"/>
    <w:rsid w:val="00EB3C61"/>
    <w:rsid w:val="00EC361F"/>
    <w:rsid w:val="00ED28C8"/>
    <w:rsid w:val="00ED4B5D"/>
    <w:rsid w:val="00ED7889"/>
    <w:rsid w:val="00EE1B24"/>
    <w:rsid w:val="00EE3EB1"/>
    <w:rsid w:val="00EF1A28"/>
    <w:rsid w:val="00EF1C19"/>
    <w:rsid w:val="00EF4E4E"/>
    <w:rsid w:val="00F10CCF"/>
    <w:rsid w:val="00F14198"/>
    <w:rsid w:val="00F22FEB"/>
    <w:rsid w:val="00F2397A"/>
    <w:rsid w:val="00F32443"/>
    <w:rsid w:val="00F37161"/>
    <w:rsid w:val="00F43A8D"/>
    <w:rsid w:val="00F52A3B"/>
    <w:rsid w:val="00F615F9"/>
    <w:rsid w:val="00F71AB5"/>
    <w:rsid w:val="00F810AF"/>
    <w:rsid w:val="00F85527"/>
    <w:rsid w:val="00F85CAD"/>
    <w:rsid w:val="00F87A2D"/>
    <w:rsid w:val="00F9712B"/>
    <w:rsid w:val="00FB55C0"/>
    <w:rsid w:val="00FB7E0A"/>
    <w:rsid w:val="00FC36C4"/>
    <w:rsid w:val="00FD09D0"/>
    <w:rsid w:val="00FD7C21"/>
    <w:rsid w:val="00FE1AE2"/>
    <w:rsid w:val="00FE2B64"/>
    <w:rsid w:val="00FE3214"/>
    <w:rsid w:val="00FE33F5"/>
    <w:rsid w:val="00FE67ED"/>
    <w:rsid w:val="00FF1B6D"/>
    <w:rsid w:val="00FF2603"/>
    <w:rsid w:val="00FF428A"/>
    <w:rsid w:val="0187AE32"/>
    <w:rsid w:val="0238956B"/>
    <w:rsid w:val="02AC3C5C"/>
    <w:rsid w:val="04F5CE5F"/>
    <w:rsid w:val="053A738C"/>
    <w:rsid w:val="0582B662"/>
    <w:rsid w:val="05EE9FD5"/>
    <w:rsid w:val="081864FE"/>
    <w:rsid w:val="087BBABE"/>
    <w:rsid w:val="0B5B1B9A"/>
    <w:rsid w:val="0CFC864C"/>
    <w:rsid w:val="0E0C6EA0"/>
    <w:rsid w:val="0E309F98"/>
    <w:rsid w:val="0E58ED73"/>
    <w:rsid w:val="0EAB2AE0"/>
    <w:rsid w:val="0F32B837"/>
    <w:rsid w:val="0FCC6FF9"/>
    <w:rsid w:val="10CA287C"/>
    <w:rsid w:val="10FDD3CD"/>
    <w:rsid w:val="131660A1"/>
    <w:rsid w:val="13AABD63"/>
    <w:rsid w:val="13E349F6"/>
    <w:rsid w:val="144F3369"/>
    <w:rsid w:val="14E62CD1"/>
    <w:rsid w:val="167B941E"/>
    <w:rsid w:val="16B9E4E5"/>
    <w:rsid w:val="173A0762"/>
    <w:rsid w:val="1756D64C"/>
    <w:rsid w:val="17AE4C08"/>
    <w:rsid w:val="18E4DCAD"/>
    <w:rsid w:val="18F2C2A7"/>
    <w:rsid w:val="1A2C19BD"/>
    <w:rsid w:val="1AE1B29F"/>
    <w:rsid w:val="1B91016C"/>
    <w:rsid w:val="1BBB2185"/>
    <w:rsid w:val="1C3C86B0"/>
    <w:rsid w:val="1CE5151C"/>
    <w:rsid w:val="1D1E2C18"/>
    <w:rsid w:val="1EAB5D53"/>
    <w:rsid w:val="1EADD5F0"/>
    <w:rsid w:val="1EF44995"/>
    <w:rsid w:val="1FFB6D2F"/>
    <w:rsid w:val="216B437C"/>
    <w:rsid w:val="21DAB406"/>
    <w:rsid w:val="21EA1557"/>
    <w:rsid w:val="220F6107"/>
    <w:rsid w:val="23629B4B"/>
    <w:rsid w:val="2408E32A"/>
    <w:rsid w:val="240F745B"/>
    <w:rsid w:val="248A5F26"/>
    <w:rsid w:val="24DC27B2"/>
    <w:rsid w:val="25E473FF"/>
    <w:rsid w:val="25EC97BF"/>
    <w:rsid w:val="2675265D"/>
    <w:rsid w:val="26A8A3CA"/>
    <w:rsid w:val="26E0A980"/>
    <w:rsid w:val="275B834B"/>
    <w:rsid w:val="2786021A"/>
    <w:rsid w:val="2921D27B"/>
    <w:rsid w:val="29B8C56B"/>
    <w:rsid w:val="2DA211BE"/>
    <w:rsid w:val="32CAA655"/>
    <w:rsid w:val="32DC047F"/>
    <w:rsid w:val="355FDF1E"/>
    <w:rsid w:val="37B837ED"/>
    <w:rsid w:val="38743527"/>
    <w:rsid w:val="38B24685"/>
    <w:rsid w:val="38D9A434"/>
    <w:rsid w:val="39947885"/>
    <w:rsid w:val="39CF81FF"/>
    <w:rsid w:val="39D3D605"/>
    <w:rsid w:val="3BABD5E9"/>
    <w:rsid w:val="3CFB6BB4"/>
    <w:rsid w:val="4079D35C"/>
    <w:rsid w:val="41F78F32"/>
    <w:rsid w:val="424A1903"/>
    <w:rsid w:val="43220D8E"/>
    <w:rsid w:val="43491864"/>
    <w:rsid w:val="434D8336"/>
    <w:rsid w:val="435C1F44"/>
    <w:rsid w:val="438CBDFF"/>
    <w:rsid w:val="45140FEF"/>
    <w:rsid w:val="458FFA80"/>
    <w:rsid w:val="466BF0C0"/>
    <w:rsid w:val="471B73C2"/>
    <w:rsid w:val="475AF931"/>
    <w:rsid w:val="4879E863"/>
    <w:rsid w:val="48DD53D3"/>
    <w:rsid w:val="498529CE"/>
    <w:rsid w:val="49A39182"/>
    <w:rsid w:val="49AF81CE"/>
    <w:rsid w:val="4A7BB8C5"/>
    <w:rsid w:val="4AF5351A"/>
    <w:rsid w:val="4B1A2485"/>
    <w:rsid w:val="4B4A6332"/>
    <w:rsid w:val="4CE555B4"/>
    <w:rsid w:val="4D1B1A2A"/>
    <w:rsid w:val="4E5C5A3B"/>
    <w:rsid w:val="4EBC046F"/>
    <w:rsid w:val="4F3FC79E"/>
    <w:rsid w:val="50313042"/>
    <w:rsid w:val="50DE087B"/>
    <w:rsid w:val="512EA442"/>
    <w:rsid w:val="51604365"/>
    <w:rsid w:val="520983AF"/>
    <w:rsid w:val="523928BD"/>
    <w:rsid w:val="533AA349"/>
    <w:rsid w:val="53A55410"/>
    <w:rsid w:val="564B2669"/>
    <w:rsid w:val="5742A7A7"/>
    <w:rsid w:val="5791497A"/>
    <w:rsid w:val="58178FFA"/>
    <w:rsid w:val="5853D6ED"/>
    <w:rsid w:val="58BB4A0A"/>
    <w:rsid w:val="58F1E20A"/>
    <w:rsid w:val="5A2B4A85"/>
    <w:rsid w:val="5A80C889"/>
    <w:rsid w:val="5B739A62"/>
    <w:rsid w:val="5C6115F1"/>
    <w:rsid w:val="5E99042E"/>
    <w:rsid w:val="5F5A6BCF"/>
    <w:rsid w:val="5FBC4535"/>
    <w:rsid w:val="5FD8E052"/>
    <w:rsid w:val="600C445B"/>
    <w:rsid w:val="618107DE"/>
    <w:rsid w:val="62002493"/>
    <w:rsid w:val="6230A05A"/>
    <w:rsid w:val="63973D2C"/>
    <w:rsid w:val="639EF105"/>
    <w:rsid w:val="63C25826"/>
    <w:rsid w:val="64C5B77E"/>
    <w:rsid w:val="658E9C28"/>
    <w:rsid w:val="67815F8D"/>
    <w:rsid w:val="67938EFA"/>
    <w:rsid w:val="67D6CEAD"/>
    <w:rsid w:val="685E7E29"/>
    <w:rsid w:val="6887B342"/>
    <w:rsid w:val="68E3E76D"/>
    <w:rsid w:val="69560135"/>
    <w:rsid w:val="69C2B2AE"/>
    <w:rsid w:val="6AE89F51"/>
    <w:rsid w:val="6CFDCE13"/>
    <w:rsid w:val="6DB8EAA3"/>
    <w:rsid w:val="6DE5D2D1"/>
    <w:rsid w:val="6DF5C7FC"/>
    <w:rsid w:val="6DFA1970"/>
    <w:rsid w:val="6F01A323"/>
    <w:rsid w:val="70C478E4"/>
    <w:rsid w:val="71A6C5D9"/>
    <w:rsid w:val="72531165"/>
    <w:rsid w:val="73297E16"/>
    <w:rsid w:val="73D94AEF"/>
    <w:rsid w:val="73E7F15A"/>
    <w:rsid w:val="74154FD2"/>
    <w:rsid w:val="74F4A505"/>
    <w:rsid w:val="75E9FFF5"/>
    <w:rsid w:val="75F513D9"/>
    <w:rsid w:val="763317FD"/>
    <w:rsid w:val="78614434"/>
    <w:rsid w:val="793C5005"/>
    <w:rsid w:val="79798C3F"/>
    <w:rsid w:val="7AA0BCEA"/>
    <w:rsid w:val="7ADF3C2E"/>
    <w:rsid w:val="7AEEB90D"/>
    <w:rsid w:val="7B2C80BF"/>
    <w:rsid w:val="7B92F881"/>
    <w:rsid w:val="7B956ABB"/>
    <w:rsid w:val="7BA5ECF4"/>
    <w:rsid w:val="7CDDD17E"/>
    <w:rsid w:val="7D14BC0D"/>
    <w:rsid w:val="7E0F8F52"/>
    <w:rsid w:val="7E6CBC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7C491"/>
  <w15:chartTrackingRefBased/>
  <w15:docId w15:val="{123E9934-36C4-4361-88E2-A30B3773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2EFC"/>
    <w:pPr>
      <w:spacing w:before="120" w:after="0" w:line="240" w:lineRule="auto"/>
    </w:pPr>
    <w:rPr>
      <w:rFonts w:ascii="Calibri" w:hAnsi="Calibri"/>
    </w:rPr>
  </w:style>
  <w:style w:type="paragraph" w:styleId="Heading1">
    <w:name w:val="heading 1"/>
    <w:basedOn w:val="Normal"/>
    <w:next w:val="Normal"/>
    <w:link w:val="Heading1Char"/>
    <w:uiPriority w:val="9"/>
    <w:qFormat/>
    <w:rsid w:val="005938CF"/>
    <w:pPr>
      <w:keepNext/>
      <w:keepLines/>
      <w:numPr>
        <w:numId w:val="2"/>
      </w:numPr>
      <w:spacing w:before="240" w:after="60"/>
      <w:ind w:left="360" w:hanging="54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62EFC"/>
    <w:pPr>
      <w:keepNext/>
      <w:keepLines/>
      <w:numPr>
        <w:ilvl w:val="1"/>
        <w:numId w:val="2"/>
      </w:numPr>
      <w:spacing w:before="240" w:after="60"/>
      <w:ind w:left="630" w:hanging="99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362EFC"/>
    <w:pPr>
      <w:keepNext/>
      <w:keepLines/>
      <w:numPr>
        <w:ilvl w:val="2"/>
        <w:numId w:val="2"/>
      </w:numPr>
      <w:spacing w:before="240" w:after="60"/>
      <w:ind w:left="900" w:hanging="117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362EFC"/>
    <w:pPr>
      <w:keepNext/>
      <w:keepLines/>
      <w:numPr>
        <w:ilvl w:val="3"/>
        <w:numId w:val="2"/>
      </w:numPr>
      <w:spacing w:before="240" w:after="60"/>
      <w:ind w:left="900" w:hanging="108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362EFC"/>
    <w:pPr>
      <w:keepNext/>
      <w:keepLines/>
      <w:numPr>
        <w:ilvl w:val="4"/>
        <w:numId w:val="2"/>
      </w:numPr>
      <w:spacing w:before="240" w:after="60"/>
      <w:ind w:left="1080" w:hanging="1260"/>
      <w:outlineLvl w:val="4"/>
    </w:pPr>
    <w:rPr>
      <w:rFonts w:eastAsiaTheme="majorEastAsia" w:cstheme="majorBidi"/>
      <w:b/>
      <w:i/>
      <w:sz w:val="24"/>
    </w:rPr>
  </w:style>
  <w:style w:type="paragraph" w:styleId="Heading6">
    <w:name w:val="heading 6"/>
    <w:basedOn w:val="Normal"/>
    <w:next w:val="Normal"/>
    <w:link w:val="Heading6Char"/>
    <w:uiPriority w:val="9"/>
    <w:unhideWhenUsed/>
    <w:qFormat/>
    <w:rsid w:val="00362EFC"/>
    <w:pPr>
      <w:keepNext/>
      <w:keepLines/>
      <w:spacing w:before="240" w:after="60"/>
      <w:ind w:left="-90"/>
      <w:outlineLvl w:val="5"/>
    </w:pPr>
    <w:rPr>
      <w:rFonts w:asciiTheme="minorHAnsi" w:hAnsiTheme="minorHAnsi" w:eastAsiaTheme="majorEastAsia" w:cstheme="majorBidi"/>
      <w:b/>
      <w:iCs/>
      <w:sz w:val="24"/>
    </w:rPr>
  </w:style>
  <w:style w:type="paragraph" w:styleId="Heading7">
    <w:name w:val="heading 7"/>
    <w:basedOn w:val="Normal"/>
    <w:next w:val="Normal"/>
    <w:link w:val="Heading7Char"/>
    <w:uiPriority w:val="9"/>
    <w:unhideWhenUsed/>
    <w:qFormat/>
    <w:rsid w:val="00362EFC"/>
    <w:pPr>
      <w:ind w:left="-90"/>
      <w:outlineLvl w:val="6"/>
    </w:pPr>
    <w:rPr>
      <w:b/>
      <w:i/>
      <w:sz w:val="24"/>
      <w:szCs w:val="24"/>
    </w:rPr>
  </w:style>
  <w:style w:type="paragraph" w:styleId="Heading8">
    <w:name w:val="heading 8"/>
    <w:basedOn w:val="Normal"/>
    <w:next w:val="Normal"/>
    <w:link w:val="Heading8Char"/>
    <w:uiPriority w:val="9"/>
    <w:unhideWhenUsed/>
    <w:qFormat/>
    <w:rsid w:val="00362EFC"/>
    <w:pPr>
      <w:outlineLvl w:val="7"/>
    </w:pPr>
    <w:rPr>
      <w:b/>
      <w:sz w:val="23"/>
      <w:szCs w:val="23"/>
    </w:rPr>
  </w:style>
  <w:style w:type="paragraph" w:styleId="Heading9">
    <w:name w:val="heading 9"/>
    <w:basedOn w:val="Normal"/>
    <w:next w:val="Normal"/>
    <w:link w:val="Heading9Char"/>
    <w:uiPriority w:val="9"/>
    <w:unhideWhenUsed/>
    <w:qFormat/>
    <w:rsid w:val="00362EFC"/>
    <w:pPr>
      <w:outlineLvl w:val="8"/>
    </w:pPr>
    <w:rPr>
      <w:b/>
      <w:i/>
      <w:sz w:val="23"/>
      <w:szCs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938CF"/>
    <w:rPr>
      <w:rFonts w:ascii="Calibri" w:hAnsi="Calibri" w:eastAsiaTheme="majorEastAsia" w:cstheme="majorBidi"/>
      <w:b/>
      <w:bCs/>
      <w:sz w:val="36"/>
      <w:szCs w:val="28"/>
    </w:rPr>
  </w:style>
  <w:style w:type="character" w:styleId="Heading2Char" w:customStyle="1">
    <w:name w:val="Heading 2 Char"/>
    <w:basedOn w:val="DefaultParagraphFont"/>
    <w:link w:val="Heading2"/>
    <w:uiPriority w:val="9"/>
    <w:rsid w:val="00362EFC"/>
    <w:rPr>
      <w:rFonts w:ascii="Calibri" w:hAnsi="Calibri" w:eastAsiaTheme="majorEastAsia" w:cstheme="majorBidi"/>
      <w:b/>
      <w:bCs/>
      <w:sz w:val="32"/>
      <w:szCs w:val="26"/>
    </w:rPr>
  </w:style>
  <w:style w:type="character" w:styleId="Heading3Char" w:customStyle="1">
    <w:name w:val="Heading 3 Char"/>
    <w:basedOn w:val="DefaultParagraphFont"/>
    <w:link w:val="Heading3"/>
    <w:uiPriority w:val="9"/>
    <w:rsid w:val="00362EFC"/>
    <w:rPr>
      <w:rFonts w:ascii="Calibri" w:hAnsi="Calibri" w:eastAsiaTheme="majorEastAsia" w:cstheme="majorBidi"/>
      <w:b/>
      <w:bCs/>
      <w:sz w:val="28"/>
    </w:rPr>
  </w:style>
  <w:style w:type="character" w:styleId="Heading4Char" w:customStyle="1">
    <w:name w:val="Heading 4 Char"/>
    <w:basedOn w:val="DefaultParagraphFont"/>
    <w:link w:val="Heading4"/>
    <w:uiPriority w:val="9"/>
    <w:rsid w:val="00362EFC"/>
    <w:rPr>
      <w:rFonts w:ascii="Calibri" w:hAnsi="Calibri" w:eastAsiaTheme="majorEastAsia" w:cstheme="majorBidi"/>
      <w:b/>
      <w:bCs/>
      <w:iCs/>
      <w:sz w:val="24"/>
    </w:rPr>
  </w:style>
  <w:style w:type="character" w:styleId="Heading5Char" w:customStyle="1">
    <w:name w:val="Heading 5 Char"/>
    <w:basedOn w:val="DefaultParagraphFont"/>
    <w:link w:val="Heading5"/>
    <w:uiPriority w:val="9"/>
    <w:rsid w:val="00362EFC"/>
    <w:rPr>
      <w:rFonts w:ascii="Calibri" w:hAnsi="Calibri" w:eastAsiaTheme="majorEastAsia" w:cstheme="majorBidi"/>
      <w:b/>
      <w:i/>
      <w:sz w:val="24"/>
    </w:rPr>
  </w:style>
  <w:style w:type="character" w:styleId="Heading6Char" w:customStyle="1">
    <w:name w:val="Heading 6 Char"/>
    <w:basedOn w:val="DefaultParagraphFont"/>
    <w:link w:val="Heading6"/>
    <w:uiPriority w:val="9"/>
    <w:rsid w:val="00362EFC"/>
    <w:rPr>
      <w:rFonts w:eastAsiaTheme="majorEastAsia" w:cstheme="majorBidi"/>
      <w:b/>
      <w:iCs/>
      <w:sz w:val="24"/>
    </w:rPr>
  </w:style>
  <w:style w:type="character" w:styleId="Heading7Char" w:customStyle="1">
    <w:name w:val="Heading 7 Char"/>
    <w:basedOn w:val="DefaultParagraphFont"/>
    <w:link w:val="Heading7"/>
    <w:uiPriority w:val="9"/>
    <w:rsid w:val="00362EFC"/>
    <w:rPr>
      <w:rFonts w:ascii="Calibri" w:hAnsi="Calibri"/>
      <w:b/>
      <w:i/>
      <w:sz w:val="24"/>
      <w:szCs w:val="24"/>
    </w:rPr>
  </w:style>
  <w:style w:type="character" w:styleId="Heading8Char" w:customStyle="1">
    <w:name w:val="Heading 8 Char"/>
    <w:basedOn w:val="DefaultParagraphFont"/>
    <w:link w:val="Heading8"/>
    <w:uiPriority w:val="9"/>
    <w:rsid w:val="00362EFC"/>
    <w:rPr>
      <w:rFonts w:ascii="Calibri" w:hAnsi="Calibri"/>
      <w:b/>
      <w:sz w:val="23"/>
      <w:szCs w:val="23"/>
    </w:rPr>
  </w:style>
  <w:style w:type="character" w:styleId="Heading9Char" w:customStyle="1">
    <w:name w:val="Heading 9 Char"/>
    <w:basedOn w:val="DefaultParagraphFont"/>
    <w:link w:val="Heading9"/>
    <w:uiPriority w:val="9"/>
    <w:rsid w:val="00362EFC"/>
    <w:rPr>
      <w:rFonts w:ascii="Calibri" w:hAnsi="Calibri"/>
      <w:b/>
      <w:i/>
      <w:sz w:val="23"/>
      <w:szCs w:val="23"/>
    </w:rPr>
  </w:style>
  <w:style w:type="paragraph" w:styleId="Header">
    <w:name w:val="header"/>
    <w:basedOn w:val="Normal"/>
    <w:link w:val="HeaderChar"/>
    <w:uiPriority w:val="99"/>
    <w:unhideWhenUsed/>
    <w:rsid w:val="00362EFC"/>
    <w:pPr>
      <w:tabs>
        <w:tab w:val="center" w:pos="4680"/>
        <w:tab w:val="right" w:pos="9360"/>
      </w:tabs>
    </w:pPr>
  </w:style>
  <w:style w:type="character" w:styleId="HeaderChar" w:customStyle="1">
    <w:name w:val="Header Char"/>
    <w:basedOn w:val="DefaultParagraphFont"/>
    <w:link w:val="Header"/>
    <w:uiPriority w:val="99"/>
    <w:rsid w:val="00362EFC"/>
    <w:rPr>
      <w:rFonts w:ascii="Calibri" w:hAnsi="Calibri"/>
    </w:rPr>
  </w:style>
  <w:style w:type="paragraph" w:styleId="Footer">
    <w:name w:val="footer"/>
    <w:basedOn w:val="Normal"/>
    <w:link w:val="FooterChar"/>
    <w:uiPriority w:val="99"/>
    <w:unhideWhenUsed/>
    <w:rsid w:val="00362EFC"/>
    <w:pPr>
      <w:tabs>
        <w:tab w:val="center" w:pos="4680"/>
        <w:tab w:val="right" w:pos="9360"/>
      </w:tabs>
    </w:pPr>
  </w:style>
  <w:style w:type="character" w:styleId="FooterChar" w:customStyle="1">
    <w:name w:val="Footer Char"/>
    <w:basedOn w:val="DefaultParagraphFont"/>
    <w:link w:val="Footer"/>
    <w:uiPriority w:val="99"/>
    <w:rsid w:val="00362EFC"/>
    <w:rPr>
      <w:rFonts w:ascii="Calibri" w:hAnsi="Calibri"/>
    </w:rPr>
  </w:style>
  <w:style w:type="paragraph" w:styleId="Subtitle">
    <w:name w:val="Subtitle"/>
    <w:aliases w:val="Heading 10"/>
    <w:basedOn w:val="ListParagraph"/>
    <w:next w:val="Normal"/>
    <w:link w:val="SubtitleChar"/>
    <w:uiPriority w:val="11"/>
    <w:qFormat/>
    <w:rsid w:val="00362EFC"/>
    <w:pPr>
      <w:ind w:left="540"/>
    </w:pPr>
    <w:rPr>
      <w:b/>
    </w:rPr>
  </w:style>
  <w:style w:type="character" w:styleId="SubtitleChar" w:customStyle="1">
    <w:name w:val="Subtitle Char"/>
    <w:aliases w:val="Heading 10 Char"/>
    <w:basedOn w:val="DefaultParagraphFont"/>
    <w:link w:val="Subtitle"/>
    <w:uiPriority w:val="11"/>
    <w:rsid w:val="00362EFC"/>
    <w:rPr>
      <w:rFonts w:ascii="Calibri" w:hAnsi="Calibri"/>
      <w:b/>
    </w:rPr>
  </w:style>
  <w:style w:type="paragraph" w:styleId="ListParagraph">
    <w:name w:val="List Paragraph"/>
    <w:basedOn w:val="Normal"/>
    <w:link w:val="ListParagraphChar"/>
    <w:uiPriority w:val="34"/>
    <w:qFormat/>
    <w:rsid w:val="00362EFC"/>
    <w:pPr>
      <w:ind w:left="720"/>
      <w:contextualSpacing/>
    </w:pPr>
  </w:style>
  <w:style w:type="character" w:styleId="PlaceholderText">
    <w:name w:val="Placeholder Text"/>
    <w:basedOn w:val="DefaultParagraphFont"/>
    <w:uiPriority w:val="99"/>
    <w:semiHidden/>
    <w:rsid w:val="00362EFC"/>
    <w:rPr>
      <w:color w:val="808080"/>
    </w:rPr>
  </w:style>
  <w:style w:type="paragraph" w:styleId="BodyText">
    <w:name w:val="Body Text"/>
    <w:aliases w:val="Body Text Char1 Char,Body Text Char Char Char,Body Text Char2 Char Char Char,Body Text Char1 Char Char Char Char,Body Text Char Char Char Char Char Char,Body Text Char Char1 Char Char Char,Body Text Char2,Body Text Char1 Char2"/>
    <w:basedOn w:val="Normal"/>
    <w:link w:val="BodyTextChar1"/>
    <w:uiPriority w:val="99"/>
    <w:rsid w:val="00362EFC"/>
    <w:rPr>
      <w:rFonts w:eastAsia="Times New Roman" w:cs="Arial" w:asciiTheme="minorHAnsi" w:hAnsiTheme="minorHAnsi"/>
    </w:rPr>
  </w:style>
  <w:style w:type="character" w:styleId="BodyTextChar" w:customStyle="1">
    <w:name w:val="Body Text Char"/>
    <w:basedOn w:val="DefaultParagraphFont"/>
    <w:uiPriority w:val="99"/>
    <w:semiHidden/>
    <w:rsid w:val="00362EFC"/>
    <w:rPr>
      <w:rFonts w:ascii="Calibri" w:hAnsi="Calibri"/>
    </w:rPr>
  </w:style>
  <w:style w:type="character" w:styleId="BodyTextChar1" w:customStyle="1">
    <w:name w:val="Body Text Char1"/>
    <w:aliases w:val="Body Text Char1 Char Char,Body Text Char Char Char Char,Body Text Char2 Char Char Char Char,Body Text Char1 Char Char Char Char Char,Body Text Char Char Char Char Char Char Char,Body Text Char Char1 Char Char Char Char"/>
    <w:basedOn w:val="DefaultParagraphFont"/>
    <w:link w:val="BodyText"/>
    <w:uiPriority w:val="99"/>
    <w:locked/>
    <w:rsid w:val="00362EFC"/>
    <w:rPr>
      <w:rFonts w:eastAsia="Times New Roman" w:cs="Arial"/>
    </w:rPr>
  </w:style>
  <w:style w:type="paragraph" w:styleId="TableText" w:customStyle="1">
    <w:name w:val="Table Text"/>
    <w:basedOn w:val="Normal"/>
    <w:rsid w:val="00362EFC"/>
    <w:pPr>
      <w:spacing w:before="40" w:after="40"/>
    </w:pPr>
    <w:rPr>
      <w:rFonts w:ascii="Arial Narrow" w:hAnsi="Arial Narrow" w:eastAsia="Times New Roman" w:cs="Times New Roman"/>
      <w:color w:val="000000"/>
      <w:sz w:val="18"/>
      <w:szCs w:val="20"/>
    </w:rPr>
  </w:style>
  <w:style w:type="paragraph" w:styleId="TOC2">
    <w:name w:val="toc 2"/>
    <w:basedOn w:val="Normal"/>
    <w:next w:val="Normal"/>
    <w:autoRedefine/>
    <w:uiPriority w:val="39"/>
    <w:unhideWhenUsed/>
    <w:rsid w:val="00362EFC"/>
    <w:pPr>
      <w:tabs>
        <w:tab w:val="left" w:pos="880"/>
        <w:tab w:val="right" w:leader="dot" w:pos="9350"/>
      </w:tabs>
      <w:spacing w:after="100"/>
      <w:ind w:left="360"/>
    </w:pPr>
    <w:rPr>
      <w:rFonts w:eastAsia="Times New Roman" w:cs="Arial" w:asciiTheme="minorHAnsi" w:hAnsiTheme="minorHAnsi"/>
    </w:rPr>
  </w:style>
  <w:style w:type="paragraph" w:styleId="TOC1">
    <w:name w:val="toc 1"/>
    <w:basedOn w:val="Normal"/>
    <w:next w:val="Normal"/>
    <w:autoRedefine/>
    <w:uiPriority w:val="39"/>
    <w:unhideWhenUsed/>
    <w:rsid w:val="006505AD"/>
    <w:pPr>
      <w:tabs>
        <w:tab w:val="left" w:pos="660"/>
        <w:tab w:val="right" w:leader="dot" w:pos="9350"/>
      </w:tabs>
      <w:spacing w:before="0" w:after="100"/>
    </w:pPr>
    <w:rPr>
      <w:rFonts w:eastAsia="Times New Roman" w:cs="Arial" w:asciiTheme="minorHAnsi" w:hAnsiTheme="minorHAnsi"/>
    </w:rPr>
  </w:style>
  <w:style w:type="paragraph" w:styleId="TOC3">
    <w:name w:val="toc 3"/>
    <w:basedOn w:val="Normal"/>
    <w:next w:val="Normal"/>
    <w:autoRedefine/>
    <w:uiPriority w:val="39"/>
    <w:unhideWhenUsed/>
    <w:rsid w:val="00914184"/>
    <w:pPr>
      <w:tabs>
        <w:tab w:val="left" w:pos="1440"/>
        <w:tab w:val="right" w:leader="dot" w:pos="9350"/>
      </w:tabs>
      <w:spacing w:after="100"/>
      <w:ind w:left="720"/>
    </w:pPr>
    <w:rPr>
      <w:rFonts w:eastAsia="Times New Roman" w:cs="Arial" w:asciiTheme="minorHAnsi" w:hAnsiTheme="minorHAnsi"/>
    </w:rPr>
  </w:style>
  <w:style w:type="character" w:styleId="Hyperlink">
    <w:name w:val="Hyperlink"/>
    <w:basedOn w:val="DefaultParagraphFont"/>
    <w:uiPriority w:val="99"/>
    <w:unhideWhenUsed/>
    <w:rsid w:val="00362EFC"/>
    <w:rPr>
      <w:color w:val="0563C1" w:themeColor="hyperlink"/>
      <w:u w:val="single"/>
    </w:rPr>
  </w:style>
  <w:style w:type="paragraph" w:styleId="TableofFigures">
    <w:name w:val="table of figures"/>
    <w:basedOn w:val="Normal"/>
    <w:next w:val="Normal"/>
    <w:uiPriority w:val="99"/>
    <w:unhideWhenUsed/>
    <w:rsid w:val="00362EFC"/>
    <w:rPr>
      <w:rFonts w:eastAsia="Times New Roman" w:cs="Arial" w:asciiTheme="minorHAnsi" w:hAnsiTheme="minorHAnsi"/>
    </w:rPr>
  </w:style>
  <w:style w:type="table" w:styleId="TableGrid">
    <w:name w:val="Table Grid"/>
    <w:basedOn w:val="TableNormal"/>
    <w:rsid w:val="005938CF"/>
    <w:pPr>
      <w:spacing w:after="0" w:line="240" w:lineRule="auto"/>
    </w:pPr>
    <w:rPr>
      <w:rFonts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Pr>
    <w:tblStylePr w:type="firstRow">
      <w:pPr>
        <w:jc w:val="center"/>
      </w:pPr>
      <w:rPr>
        <w:rFonts w:asciiTheme="minorHAnsi" w:hAnsiTheme="minorHAnsi"/>
        <w:b/>
        <w:color w:val="FFFFFF" w:themeColor="background1"/>
        <w:sz w:val="22"/>
      </w:rPr>
      <w:tblPr/>
      <w:tcPr>
        <w:shd w:val="clear" w:color="auto" w:fill="6BAB4D"/>
        <w:vAlign w:val="center"/>
      </w:tcPr>
    </w:tblStylePr>
  </w:style>
  <w:style w:type="paragraph" w:styleId="Caption">
    <w:name w:val="caption"/>
    <w:basedOn w:val="Normal"/>
    <w:next w:val="Normal"/>
    <w:uiPriority w:val="35"/>
    <w:unhideWhenUsed/>
    <w:qFormat/>
    <w:rsid w:val="005938CF"/>
    <w:pPr>
      <w:spacing w:before="0" w:after="200"/>
      <w:jc w:val="center"/>
    </w:pPr>
    <w:rPr>
      <w:rFonts w:eastAsia="Times New Roman" w:cs="Arial" w:asciiTheme="minorHAnsi" w:hAnsiTheme="minorHAnsi"/>
      <w:b/>
      <w:bCs/>
      <w:i/>
      <w:sz w:val="20"/>
      <w:szCs w:val="18"/>
    </w:rPr>
  </w:style>
  <w:style w:type="paragraph" w:styleId="TOC4">
    <w:name w:val="toc 4"/>
    <w:basedOn w:val="Normal"/>
    <w:next w:val="Normal"/>
    <w:autoRedefine/>
    <w:uiPriority w:val="39"/>
    <w:unhideWhenUsed/>
    <w:rsid w:val="00914184"/>
    <w:pPr>
      <w:tabs>
        <w:tab w:val="left" w:pos="1710"/>
        <w:tab w:val="right" w:leader="dot" w:pos="9350"/>
      </w:tabs>
      <w:spacing w:after="100"/>
      <w:ind w:left="810"/>
    </w:pPr>
  </w:style>
  <w:style w:type="paragraph" w:styleId="paragraph" w:customStyle="1">
    <w:name w:val="paragraph"/>
    <w:basedOn w:val="Normal"/>
    <w:rsid w:val="0055280D"/>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55280D"/>
  </w:style>
  <w:style w:type="character" w:styleId="eop" w:customStyle="1">
    <w:name w:val="eop"/>
    <w:basedOn w:val="DefaultParagraphFont"/>
    <w:rsid w:val="0055280D"/>
  </w:style>
  <w:style w:type="table" w:styleId="TableGrid1" w:customStyle="1">
    <w:name w:val="Table Grid1"/>
    <w:basedOn w:val="TableNormal"/>
    <w:next w:val="TableGrid"/>
    <w:rsid w:val="002E23A0"/>
    <w:pPr>
      <w:spacing w:before="38" w:after="120" w:line="240" w:lineRule="auto"/>
      <w:ind w:right="202" w:firstLine="360"/>
    </w:pPr>
    <w:rPr>
      <w:rFonts w:ascii="Calibri" w:hAnsi="Calibri" w:eastAsia="Times New Roman" w:cs="Times New Roman"/>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E7DE8"/>
    <w:pPr>
      <w:spacing w:before="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7DE8"/>
    <w:rPr>
      <w:rFonts w:ascii="Segoe UI" w:hAnsi="Segoe UI" w:cs="Segoe UI"/>
      <w:sz w:val="18"/>
      <w:szCs w:val="18"/>
    </w:rPr>
  </w:style>
  <w:style w:type="character" w:styleId="UnresolvedMention">
    <w:name w:val="Unresolved Mention"/>
    <w:basedOn w:val="DefaultParagraphFont"/>
    <w:uiPriority w:val="99"/>
    <w:semiHidden/>
    <w:unhideWhenUsed/>
    <w:rsid w:val="00CE7DE8"/>
    <w:rPr>
      <w:color w:val="605E5C"/>
      <w:shd w:val="clear" w:color="auto" w:fill="E1DFDD"/>
    </w:rPr>
  </w:style>
  <w:style w:type="character" w:styleId="CommentReference">
    <w:name w:val="annotation reference"/>
    <w:basedOn w:val="DefaultParagraphFont"/>
    <w:uiPriority w:val="99"/>
    <w:semiHidden/>
    <w:unhideWhenUsed/>
    <w:rsid w:val="005E09D8"/>
    <w:rPr>
      <w:sz w:val="16"/>
      <w:szCs w:val="16"/>
    </w:rPr>
  </w:style>
  <w:style w:type="table" w:styleId="TableGrid2" w:customStyle="1">
    <w:name w:val="Table Grid2"/>
    <w:basedOn w:val="TableNormal"/>
    <w:next w:val="TableGrid"/>
    <w:uiPriority w:val="39"/>
    <w:rsid w:val="005E09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basedOn w:val="DefaultParagraphFont"/>
    <w:link w:val="ListParagraph"/>
    <w:uiPriority w:val="34"/>
    <w:qFormat/>
    <w:locked/>
    <w:rsid w:val="005E09D8"/>
    <w:rPr>
      <w:rFonts w:ascii="Calibri" w:hAnsi="Calibri"/>
    </w:rPr>
  </w:style>
  <w:style w:type="paragraph" w:styleId="CommentText">
    <w:name w:val="annotation text"/>
    <w:basedOn w:val="Normal"/>
    <w:link w:val="CommentTextChar"/>
    <w:uiPriority w:val="99"/>
    <w:unhideWhenUsed/>
    <w:rsid w:val="004F6D3A"/>
    <w:rPr>
      <w:sz w:val="20"/>
      <w:szCs w:val="20"/>
    </w:rPr>
  </w:style>
  <w:style w:type="character" w:styleId="CommentTextChar" w:customStyle="1">
    <w:name w:val="Comment Text Char"/>
    <w:basedOn w:val="DefaultParagraphFont"/>
    <w:link w:val="CommentText"/>
    <w:uiPriority w:val="99"/>
    <w:rsid w:val="004F6D3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06329"/>
    <w:rPr>
      <w:b/>
      <w:bCs/>
    </w:rPr>
  </w:style>
  <w:style w:type="character" w:styleId="CommentSubjectChar" w:customStyle="1">
    <w:name w:val="Comment Subject Char"/>
    <w:basedOn w:val="CommentTextChar"/>
    <w:link w:val="CommentSubject"/>
    <w:uiPriority w:val="99"/>
    <w:semiHidden/>
    <w:rsid w:val="00906329"/>
    <w:rPr>
      <w:rFonts w:ascii="Calibri" w:hAnsi="Calibri"/>
      <w:b/>
      <w:bCs/>
      <w:sz w:val="20"/>
      <w:szCs w:val="20"/>
    </w:rPr>
  </w:style>
  <w:style w:type="paragraph" w:styleId="TableParagraph" w:customStyle="1">
    <w:name w:val="Table Paragraph"/>
    <w:basedOn w:val="Normal"/>
    <w:uiPriority w:val="1"/>
    <w:qFormat/>
    <w:rsid w:val="002E5E71"/>
    <w:pPr>
      <w:widowControl w:val="0"/>
      <w:autoSpaceDE w:val="0"/>
      <w:autoSpaceDN w:val="0"/>
      <w:spacing w:before="0"/>
    </w:pPr>
    <w:rPr>
      <w:rFonts w:ascii="Times New Roman" w:hAnsi="Times New Roman" w:eastAsia="Times New Roman" w:cs="Times New Roman"/>
      <w:lang w:bidi="en-US"/>
    </w:rPr>
  </w:style>
  <w:style w:type="character" w:styleId="cf01" w:customStyle="1">
    <w:name w:val="cf01"/>
    <w:basedOn w:val="DefaultParagraphFont"/>
    <w:rsid w:val="002E5E71"/>
    <w:rPr>
      <w:rFonts w:hint="default" w:ascii="Segoe UI" w:hAnsi="Segoe UI" w:cs="Segoe UI"/>
      <w:sz w:val="18"/>
      <w:szCs w:val="18"/>
    </w:rPr>
  </w:style>
  <w:style w:type="paragraph" w:styleId="Revision">
    <w:name w:val="Revision"/>
    <w:hidden/>
    <w:uiPriority w:val="99"/>
    <w:semiHidden/>
    <w:rsid w:val="006505AD"/>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5723">
      <w:bodyDiv w:val="1"/>
      <w:marLeft w:val="0"/>
      <w:marRight w:val="0"/>
      <w:marTop w:val="0"/>
      <w:marBottom w:val="0"/>
      <w:divBdr>
        <w:top w:val="none" w:sz="0" w:space="0" w:color="auto"/>
        <w:left w:val="none" w:sz="0" w:space="0" w:color="auto"/>
        <w:bottom w:val="none" w:sz="0" w:space="0" w:color="auto"/>
        <w:right w:val="none" w:sz="0" w:space="0" w:color="auto"/>
      </w:divBdr>
      <w:divsChild>
        <w:div w:id="1101727634">
          <w:marLeft w:val="0"/>
          <w:marRight w:val="0"/>
          <w:marTop w:val="0"/>
          <w:marBottom w:val="0"/>
          <w:divBdr>
            <w:top w:val="none" w:sz="0" w:space="0" w:color="auto"/>
            <w:left w:val="none" w:sz="0" w:space="0" w:color="auto"/>
            <w:bottom w:val="none" w:sz="0" w:space="0" w:color="auto"/>
            <w:right w:val="none" w:sz="0" w:space="0" w:color="auto"/>
          </w:divBdr>
          <w:divsChild>
            <w:div w:id="1748841707">
              <w:marLeft w:val="0"/>
              <w:marRight w:val="0"/>
              <w:marTop w:val="0"/>
              <w:marBottom w:val="0"/>
              <w:divBdr>
                <w:top w:val="none" w:sz="0" w:space="0" w:color="auto"/>
                <w:left w:val="none" w:sz="0" w:space="0" w:color="auto"/>
                <w:bottom w:val="none" w:sz="0" w:space="0" w:color="auto"/>
                <w:right w:val="none" w:sz="0" w:space="0" w:color="auto"/>
              </w:divBdr>
            </w:div>
          </w:divsChild>
        </w:div>
        <w:div w:id="1605840987">
          <w:marLeft w:val="0"/>
          <w:marRight w:val="0"/>
          <w:marTop w:val="0"/>
          <w:marBottom w:val="0"/>
          <w:divBdr>
            <w:top w:val="none" w:sz="0" w:space="0" w:color="auto"/>
            <w:left w:val="none" w:sz="0" w:space="0" w:color="auto"/>
            <w:bottom w:val="none" w:sz="0" w:space="0" w:color="auto"/>
            <w:right w:val="none" w:sz="0" w:space="0" w:color="auto"/>
          </w:divBdr>
          <w:divsChild>
            <w:div w:id="1216047043">
              <w:marLeft w:val="0"/>
              <w:marRight w:val="0"/>
              <w:marTop w:val="0"/>
              <w:marBottom w:val="0"/>
              <w:divBdr>
                <w:top w:val="none" w:sz="0" w:space="0" w:color="auto"/>
                <w:left w:val="none" w:sz="0" w:space="0" w:color="auto"/>
                <w:bottom w:val="none" w:sz="0" w:space="0" w:color="auto"/>
                <w:right w:val="none" w:sz="0" w:space="0" w:color="auto"/>
              </w:divBdr>
            </w:div>
            <w:div w:id="14794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2834">
      <w:bodyDiv w:val="1"/>
      <w:marLeft w:val="0"/>
      <w:marRight w:val="0"/>
      <w:marTop w:val="0"/>
      <w:marBottom w:val="0"/>
      <w:divBdr>
        <w:top w:val="none" w:sz="0" w:space="0" w:color="auto"/>
        <w:left w:val="none" w:sz="0" w:space="0" w:color="auto"/>
        <w:bottom w:val="none" w:sz="0" w:space="0" w:color="auto"/>
        <w:right w:val="none" w:sz="0" w:space="0" w:color="auto"/>
      </w:divBdr>
      <w:divsChild>
        <w:div w:id="747189322">
          <w:marLeft w:val="0"/>
          <w:marRight w:val="0"/>
          <w:marTop w:val="0"/>
          <w:marBottom w:val="0"/>
          <w:divBdr>
            <w:top w:val="none" w:sz="0" w:space="0" w:color="auto"/>
            <w:left w:val="none" w:sz="0" w:space="0" w:color="auto"/>
            <w:bottom w:val="none" w:sz="0" w:space="0" w:color="auto"/>
            <w:right w:val="none" w:sz="0" w:space="0" w:color="auto"/>
          </w:divBdr>
          <w:divsChild>
            <w:div w:id="234825611">
              <w:marLeft w:val="0"/>
              <w:marRight w:val="0"/>
              <w:marTop w:val="0"/>
              <w:marBottom w:val="0"/>
              <w:divBdr>
                <w:top w:val="none" w:sz="0" w:space="0" w:color="auto"/>
                <w:left w:val="none" w:sz="0" w:space="0" w:color="auto"/>
                <w:bottom w:val="none" w:sz="0" w:space="0" w:color="auto"/>
                <w:right w:val="none" w:sz="0" w:space="0" w:color="auto"/>
              </w:divBdr>
            </w:div>
            <w:div w:id="1817064039">
              <w:marLeft w:val="0"/>
              <w:marRight w:val="0"/>
              <w:marTop w:val="0"/>
              <w:marBottom w:val="0"/>
              <w:divBdr>
                <w:top w:val="none" w:sz="0" w:space="0" w:color="auto"/>
                <w:left w:val="none" w:sz="0" w:space="0" w:color="auto"/>
                <w:bottom w:val="none" w:sz="0" w:space="0" w:color="auto"/>
                <w:right w:val="none" w:sz="0" w:space="0" w:color="auto"/>
              </w:divBdr>
            </w:div>
          </w:divsChild>
        </w:div>
        <w:div w:id="1954167849">
          <w:marLeft w:val="0"/>
          <w:marRight w:val="0"/>
          <w:marTop w:val="0"/>
          <w:marBottom w:val="0"/>
          <w:divBdr>
            <w:top w:val="none" w:sz="0" w:space="0" w:color="auto"/>
            <w:left w:val="none" w:sz="0" w:space="0" w:color="auto"/>
            <w:bottom w:val="none" w:sz="0" w:space="0" w:color="auto"/>
            <w:right w:val="none" w:sz="0" w:space="0" w:color="auto"/>
          </w:divBdr>
          <w:divsChild>
            <w:div w:id="5252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5300">
      <w:bodyDiv w:val="1"/>
      <w:marLeft w:val="0"/>
      <w:marRight w:val="0"/>
      <w:marTop w:val="0"/>
      <w:marBottom w:val="0"/>
      <w:divBdr>
        <w:top w:val="none" w:sz="0" w:space="0" w:color="auto"/>
        <w:left w:val="none" w:sz="0" w:space="0" w:color="auto"/>
        <w:bottom w:val="none" w:sz="0" w:space="0" w:color="auto"/>
        <w:right w:val="none" w:sz="0" w:space="0" w:color="auto"/>
      </w:divBdr>
      <w:divsChild>
        <w:div w:id="933904939">
          <w:marLeft w:val="0"/>
          <w:marRight w:val="0"/>
          <w:marTop w:val="0"/>
          <w:marBottom w:val="0"/>
          <w:divBdr>
            <w:top w:val="none" w:sz="0" w:space="0" w:color="auto"/>
            <w:left w:val="none" w:sz="0" w:space="0" w:color="auto"/>
            <w:bottom w:val="none" w:sz="0" w:space="0" w:color="auto"/>
            <w:right w:val="none" w:sz="0" w:space="0" w:color="auto"/>
          </w:divBdr>
        </w:div>
        <w:div w:id="2052728707">
          <w:marLeft w:val="0"/>
          <w:marRight w:val="0"/>
          <w:marTop w:val="0"/>
          <w:marBottom w:val="0"/>
          <w:divBdr>
            <w:top w:val="none" w:sz="0" w:space="0" w:color="auto"/>
            <w:left w:val="none" w:sz="0" w:space="0" w:color="auto"/>
            <w:bottom w:val="none" w:sz="0" w:space="0" w:color="auto"/>
            <w:right w:val="none" w:sz="0" w:space="0" w:color="auto"/>
          </w:divBdr>
        </w:div>
      </w:divsChild>
    </w:div>
    <w:div w:id="243494473">
      <w:bodyDiv w:val="1"/>
      <w:marLeft w:val="0"/>
      <w:marRight w:val="0"/>
      <w:marTop w:val="0"/>
      <w:marBottom w:val="0"/>
      <w:divBdr>
        <w:top w:val="none" w:sz="0" w:space="0" w:color="auto"/>
        <w:left w:val="none" w:sz="0" w:space="0" w:color="auto"/>
        <w:bottom w:val="none" w:sz="0" w:space="0" w:color="auto"/>
        <w:right w:val="none" w:sz="0" w:space="0" w:color="auto"/>
      </w:divBdr>
      <w:divsChild>
        <w:div w:id="83458769">
          <w:marLeft w:val="0"/>
          <w:marRight w:val="0"/>
          <w:marTop w:val="0"/>
          <w:marBottom w:val="0"/>
          <w:divBdr>
            <w:top w:val="none" w:sz="0" w:space="0" w:color="auto"/>
            <w:left w:val="none" w:sz="0" w:space="0" w:color="auto"/>
            <w:bottom w:val="none" w:sz="0" w:space="0" w:color="auto"/>
            <w:right w:val="none" w:sz="0" w:space="0" w:color="auto"/>
          </w:divBdr>
        </w:div>
        <w:div w:id="222713302">
          <w:marLeft w:val="0"/>
          <w:marRight w:val="0"/>
          <w:marTop w:val="0"/>
          <w:marBottom w:val="0"/>
          <w:divBdr>
            <w:top w:val="none" w:sz="0" w:space="0" w:color="auto"/>
            <w:left w:val="none" w:sz="0" w:space="0" w:color="auto"/>
            <w:bottom w:val="none" w:sz="0" w:space="0" w:color="auto"/>
            <w:right w:val="none" w:sz="0" w:space="0" w:color="auto"/>
          </w:divBdr>
          <w:divsChild>
            <w:div w:id="20778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3434">
      <w:bodyDiv w:val="1"/>
      <w:marLeft w:val="0"/>
      <w:marRight w:val="0"/>
      <w:marTop w:val="0"/>
      <w:marBottom w:val="0"/>
      <w:divBdr>
        <w:top w:val="none" w:sz="0" w:space="0" w:color="auto"/>
        <w:left w:val="none" w:sz="0" w:space="0" w:color="auto"/>
        <w:bottom w:val="none" w:sz="0" w:space="0" w:color="auto"/>
        <w:right w:val="none" w:sz="0" w:space="0" w:color="auto"/>
      </w:divBdr>
      <w:divsChild>
        <w:div w:id="760299678">
          <w:marLeft w:val="0"/>
          <w:marRight w:val="0"/>
          <w:marTop w:val="0"/>
          <w:marBottom w:val="0"/>
          <w:divBdr>
            <w:top w:val="none" w:sz="0" w:space="0" w:color="auto"/>
            <w:left w:val="none" w:sz="0" w:space="0" w:color="auto"/>
            <w:bottom w:val="none" w:sz="0" w:space="0" w:color="auto"/>
            <w:right w:val="none" w:sz="0" w:space="0" w:color="auto"/>
          </w:divBdr>
          <w:divsChild>
            <w:div w:id="30149520">
              <w:marLeft w:val="0"/>
              <w:marRight w:val="0"/>
              <w:marTop w:val="0"/>
              <w:marBottom w:val="0"/>
              <w:divBdr>
                <w:top w:val="none" w:sz="0" w:space="0" w:color="auto"/>
                <w:left w:val="none" w:sz="0" w:space="0" w:color="auto"/>
                <w:bottom w:val="none" w:sz="0" w:space="0" w:color="auto"/>
                <w:right w:val="none" w:sz="0" w:space="0" w:color="auto"/>
              </w:divBdr>
            </w:div>
          </w:divsChild>
        </w:div>
        <w:div w:id="1325821090">
          <w:marLeft w:val="0"/>
          <w:marRight w:val="0"/>
          <w:marTop w:val="0"/>
          <w:marBottom w:val="0"/>
          <w:divBdr>
            <w:top w:val="none" w:sz="0" w:space="0" w:color="auto"/>
            <w:left w:val="none" w:sz="0" w:space="0" w:color="auto"/>
            <w:bottom w:val="none" w:sz="0" w:space="0" w:color="auto"/>
            <w:right w:val="none" w:sz="0" w:space="0" w:color="auto"/>
          </w:divBdr>
        </w:div>
      </w:divsChild>
    </w:div>
    <w:div w:id="460341203">
      <w:bodyDiv w:val="1"/>
      <w:marLeft w:val="0"/>
      <w:marRight w:val="0"/>
      <w:marTop w:val="0"/>
      <w:marBottom w:val="0"/>
      <w:divBdr>
        <w:top w:val="none" w:sz="0" w:space="0" w:color="auto"/>
        <w:left w:val="none" w:sz="0" w:space="0" w:color="auto"/>
        <w:bottom w:val="none" w:sz="0" w:space="0" w:color="auto"/>
        <w:right w:val="none" w:sz="0" w:space="0" w:color="auto"/>
      </w:divBdr>
    </w:div>
    <w:div w:id="479343285">
      <w:bodyDiv w:val="1"/>
      <w:marLeft w:val="0"/>
      <w:marRight w:val="0"/>
      <w:marTop w:val="0"/>
      <w:marBottom w:val="0"/>
      <w:divBdr>
        <w:top w:val="none" w:sz="0" w:space="0" w:color="auto"/>
        <w:left w:val="none" w:sz="0" w:space="0" w:color="auto"/>
        <w:bottom w:val="none" w:sz="0" w:space="0" w:color="auto"/>
        <w:right w:val="none" w:sz="0" w:space="0" w:color="auto"/>
      </w:divBdr>
      <w:divsChild>
        <w:div w:id="136341645">
          <w:marLeft w:val="0"/>
          <w:marRight w:val="0"/>
          <w:marTop w:val="0"/>
          <w:marBottom w:val="0"/>
          <w:divBdr>
            <w:top w:val="none" w:sz="0" w:space="0" w:color="auto"/>
            <w:left w:val="none" w:sz="0" w:space="0" w:color="auto"/>
            <w:bottom w:val="none" w:sz="0" w:space="0" w:color="auto"/>
            <w:right w:val="none" w:sz="0" w:space="0" w:color="auto"/>
          </w:divBdr>
          <w:divsChild>
            <w:div w:id="751970470">
              <w:marLeft w:val="0"/>
              <w:marRight w:val="0"/>
              <w:marTop w:val="0"/>
              <w:marBottom w:val="0"/>
              <w:divBdr>
                <w:top w:val="none" w:sz="0" w:space="0" w:color="auto"/>
                <w:left w:val="none" w:sz="0" w:space="0" w:color="auto"/>
                <w:bottom w:val="none" w:sz="0" w:space="0" w:color="auto"/>
                <w:right w:val="none" w:sz="0" w:space="0" w:color="auto"/>
              </w:divBdr>
            </w:div>
          </w:divsChild>
        </w:div>
        <w:div w:id="1090808903">
          <w:marLeft w:val="0"/>
          <w:marRight w:val="0"/>
          <w:marTop w:val="0"/>
          <w:marBottom w:val="0"/>
          <w:divBdr>
            <w:top w:val="none" w:sz="0" w:space="0" w:color="auto"/>
            <w:left w:val="none" w:sz="0" w:space="0" w:color="auto"/>
            <w:bottom w:val="none" w:sz="0" w:space="0" w:color="auto"/>
            <w:right w:val="none" w:sz="0" w:space="0" w:color="auto"/>
          </w:divBdr>
          <w:divsChild>
            <w:div w:id="1178469284">
              <w:marLeft w:val="0"/>
              <w:marRight w:val="0"/>
              <w:marTop w:val="0"/>
              <w:marBottom w:val="0"/>
              <w:divBdr>
                <w:top w:val="none" w:sz="0" w:space="0" w:color="auto"/>
                <w:left w:val="none" w:sz="0" w:space="0" w:color="auto"/>
                <w:bottom w:val="none" w:sz="0" w:space="0" w:color="auto"/>
                <w:right w:val="none" w:sz="0" w:space="0" w:color="auto"/>
              </w:divBdr>
            </w:div>
          </w:divsChild>
        </w:div>
        <w:div w:id="1564414257">
          <w:marLeft w:val="0"/>
          <w:marRight w:val="0"/>
          <w:marTop w:val="0"/>
          <w:marBottom w:val="0"/>
          <w:divBdr>
            <w:top w:val="none" w:sz="0" w:space="0" w:color="auto"/>
            <w:left w:val="none" w:sz="0" w:space="0" w:color="auto"/>
            <w:bottom w:val="none" w:sz="0" w:space="0" w:color="auto"/>
            <w:right w:val="none" w:sz="0" w:space="0" w:color="auto"/>
          </w:divBdr>
          <w:divsChild>
            <w:div w:id="1087117489">
              <w:marLeft w:val="0"/>
              <w:marRight w:val="0"/>
              <w:marTop w:val="0"/>
              <w:marBottom w:val="0"/>
              <w:divBdr>
                <w:top w:val="none" w:sz="0" w:space="0" w:color="auto"/>
                <w:left w:val="none" w:sz="0" w:space="0" w:color="auto"/>
                <w:bottom w:val="none" w:sz="0" w:space="0" w:color="auto"/>
                <w:right w:val="none" w:sz="0" w:space="0" w:color="auto"/>
              </w:divBdr>
            </w:div>
            <w:div w:id="16409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81117">
      <w:bodyDiv w:val="1"/>
      <w:marLeft w:val="0"/>
      <w:marRight w:val="0"/>
      <w:marTop w:val="0"/>
      <w:marBottom w:val="0"/>
      <w:divBdr>
        <w:top w:val="none" w:sz="0" w:space="0" w:color="auto"/>
        <w:left w:val="none" w:sz="0" w:space="0" w:color="auto"/>
        <w:bottom w:val="none" w:sz="0" w:space="0" w:color="auto"/>
        <w:right w:val="none" w:sz="0" w:space="0" w:color="auto"/>
      </w:divBdr>
      <w:divsChild>
        <w:div w:id="374962516">
          <w:marLeft w:val="0"/>
          <w:marRight w:val="0"/>
          <w:marTop w:val="0"/>
          <w:marBottom w:val="0"/>
          <w:divBdr>
            <w:top w:val="none" w:sz="0" w:space="0" w:color="auto"/>
            <w:left w:val="none" w:sz="0" w:space="0" w:color="auto"/>
            <w:bottom w:val="none" w:sz="0" w:space="0" w:color="auto"/>
            <w:right w:val="none" w:sz="0" w:space="0" w:color="auto"/>
          </w:divBdr>
        </w:div>
        <w:div w:id="1185091075">
          <w:marLeft w:val="0"/>
          <w:marRight w:val="0"/>
          <w:marTop w:val="0"/>
          <w:marBottom w:val="0"/>
          <w:divBdr>
            <w:top w:val="none" w:sz="0" w:space="0" w:color="auto"/>
            <w:left w:val="none" w:sz="0" w:space="0" w:color="auto"/>
            <w:bottom w:val="none" w:sz="0" w:space="0" w:color="auto"/>
            <w:right w:val="none" w:sz="0" w:space="0" w:color="auto"/>
          </w:divBdr>
        </w:div>
      </w:divsChild>
    </w:div>
    <w:div w:id="673534185">
      <w:bodyDiv w:val="1"/>
      <w:marLeft w:val="0"/>
      <w:marRight w:val="0"/>
      <w:marTop w:val="0"/>
      <w:marBottom w:val="0"/>
      <w:divBdr>
        <w:top w:val="none" w:sz="0" w:space="0" w:color="auto"/>
        <w:left w:val="none" w:sz="0" w:space="0" w:color="auto"/>
        <w:bottom w:val="none" w:sz="0" w:space="0" w:color="auto"/>
        <w:right w:val="none" w:sz="0" w:space="0" w:color="auto"/>
      </w:divBdr>
      <w:divsChild>
        <w:div w:id="20979331">
          <w:marLeft w:val="0"/>
          <w:marRight w:val="0"/>
          <w:marTop w:val="0"/>
          <w:marBottom w:val="0"/>
          <w:divBdr>
            <w:top w:val="none" w:sz="0" w:space="0" w:color="auto"/>
            <w:left w:val="none" w:sz="0" w:space="0" w:color="auto"/>
            <w:bottom w:val="none" w:sz="0" w:space="0" w:color="auto"/>
            <w:right w:val="none" w:sz="0" w:space="0" w:color="auto"/>
          </w:divBdr>
          <w:divsChild>
            <w:div w:id="1878010943">
              <w:marLeft w:val="0"/>
              <w:marRight w:val="0"/>
              <w:marTop w:val="0"/>
              <w:marBottom w:val="0"/>
              <w:divBdr>
                <w:top w:val="none" w:sz="0" w:space="0" w:color="auto"/>
                <w:left w:val="none" w:sz="0" w:space="0" w:color="auto"/>
                <w:bottom w:val="none" w:sz="0" w:space="0" w:color="auto"/>
                <w:right w:val="none" w:sz="0" w:space="0" w:color="auto"/>
              </w:divBdr>
            </w:div>
            <w:div w:id="1957907339">
              <w:marLeft w:val="0"/>
              <w:marRight w:val="0"/>
              <w:marTop w:val="0"/>
              <w:marBottom w:val="0"/>
              <w:divBdr>
                <w:top w:val="none" w:sz="0" w:space="0" w:color="auto"/>
                <w:left w:val="none" w:sz="0" w:space="0" w:color="auto"/>
                <w:bottom w:val="none" w:sz="0" w:space="0" w:color="auto"/>
                <w:right w:val="none" w:sz="0" w:space="0" w:color="auto"/>
              </w:divBdr>
            </w:div>
          </w:divsChild>
        </w:div>
        <w:div w:id="1920169463">
          <w:marLeft w:val="0"/>
          <w:marRight w:val="0"/>
          <w:marTop w:val="0"/>
          <w:marBottom w:val="0"/>
          <w:divBdr>
            <w:top w:val="none" w:sz="0" w:space="0" w:color="auto"/>
            <w:left w:val="none" w:sz="0" w:space="0" w:color="auto"/>
            <w:bottom w:val="none" w:sz="0" w:space="0" w:color="auto"/>
            <w:right w:val="none" w:sz="0" w:space="0" w:color="auto"/>
          </w:divBdr>
          <w:divsChild>
            <w:div w:id="12214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77268">
      <w:bodyDiv w:val="1"/>
      <w:marLeft w:val="0"/>
      <w:marRight w:val="0"/>
      <w:marTop w:val="0"/>
      <w:marBottom w:val="0"/>
      <w:divBdr>
        <w:top w:val="none" w:sz="0" w:space="0" w:color="auto"/>
        <w:left w:val="none" w:sz="0" w:space="0" w:color="auto"/>
        <w:bottom w:val="none" w:sz="0" w:space="0" w:color="auto"/>
        <w:right w:val="none" w:sz="0" w:space="0" w:color="auto"/>
      </w:divBdr>
    </w:div>
    <w:div w:id="929005222">
      <w:bodyDiv w:val="1"/>
      <w:marLeft w:val="0"/>
      <w:marRight w:val="0"/>
      <w:marTop w:val="0"/>
      <w:marBottom w:val="0"/>
      <w:divBdr>
        <w:top w:val="none" w:sz="0" w:space="0" w:color="auto"/>
        <w:left w:val="none" w:sz="0" w:space="0" w:color="auto"/>
        <w:bottom w:val="none" w:sz="0" w:space="0" w:color="auto"/>
        <w:right w:val="none" w:sz="0" w:space="0" w:color="auto"/>
      </w:divBdr>
    </w:div>
    <w:div w:id="1395814553">
      <w:bodyDiv w:val="1"/>
      <w:marLeft w:val="0"/>
      <w:marRight w:val="0"/>
      <w:marTop w:val="0"/>
      <w:marBottom w:val="0"/>
      <w:divBdr>
        <w:top w:val="none" w:sz="0" w:space="0" w:color="auto"/>
        <w:left w:val="none" w:sz="0" w:space="0" w:color="auto"/>
        <w:bottom w:val="none" w:sz="0" w:space="0" w:color="auto"/>
        <w:right w:val="none" w:sz="0" w:space="0" w:color="auto"/>
      </w:divBdr>
    </w:div>
    <w:div w:id="1406687224">
      <w:bodyDiv w:val="1"/>
      <w:marLeft w:val="0"/>
      <w:marRight w:val="0"/>
      <w:marTop w:val="0"/>
      <w:marBottom w:val="0"/>
      <w:divBdr>
        <w:top w:val="none" w:sz="0" w:space="0" w:color="auto"/>
        <w:left w:val="none" w:sz="0" w:space="0" w:color="auto"/>
        <w:bottom w:val="none" w:sz="0" w:space="0" w:color="auto"/>
        <w:right w:val="none" w:sz="0" w:space="0" w:color="auto"/>
      </w:divBdr>
      <w:divsChild>
        <w:div w:id="333609594">
          <w:marLeft w:val="0"/>
          <w:marRight w:val="0"/>
          <w:marTop w:val="0"/>
          <w:marBottom w:val="0"/>
          <w:divBdr>
            <w:top w:val="none" w:sz="0" w:space="0" w:color="auto"/>
            <w:left w:val="none" w:sz="0" w:space="0" w:color="auto"/>
            <w:bottom w:val="none" w:sz="0" w:space="0" w:color="auto"/>
            <w:right w:val="none" w:sz="0" w:space="0" w:color="auto"/>
          </w:divBdr>
          <w:divsChild>
            <w:div w:id="295842897">
              <w:marLeft w:val="0"/>
              <w:marRight w:val="0"/>
              <w:marTop w:val="0"/>
              <w:marBottom w:val="0"/>
              <w:divBdr>
                <w:top w:val="none" w:sz="0" w:space="0" w:color="auto"/>
                <w:left w:val="none" w:sz="0" w:space="0" w:color="auto"/>
                <w:bottom w:val="none" w:sz="0" w:space="0" w:color="auto"/>
                <w:right w:val="none" w:sz="0" w:space="0" w:color="auto"/>
              </w:divBdr>
            </w:div>
            <w:div w:id="1178882731">
              <w:marLeft w:val="0"/>
              <w:marRight w:val="0"/>
              <w:marTop w:val="0"/>
              <w:marBottom w:val="0"/>
              <w:divBdr>
                <w:top w:val="none" w:sz="0" w:space="0" w:color="auto"/>
                <w:left w:val="none" w:sz="0" w:space="0" w:color="auto"/>
                <w:bottom w:val="none" w:sz="0" w:space="0" w:color="auto"/>
                <w:right w:val="none" w:sz="0" w:space="0" w:color="auto"/>
              </w:divBdr>
            </w:div>
          </w:divsChild>
        </w:div>
        <w:div w:id="1349795072">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4152">
      <w:bodyDiv w:val="1"/>
      <w:marLeft w:val="0"/>
      <w:marRight w:val="0"/>
      <w:marTop w:val="0"/>
      <w:marBottom w:val="0"/>
      <w:divBdr>
        <w:top w:val="none" w:sz="0" w:space="0" w:color="auto"/>
        <w:left w:val="none" w:sz="0" w:space="0" w:color="auto"/>
        <w:bottom w:val="none" w:sz="0" w:space="0" w:color="auto"/>
        <w:right w:val="none" w:sz="0" w:space="0" w:color="auto"/>
      </w:divBdr>
    </w:div>
    <w:div w:id="1480264441">
      <w:bodyDiv w:val="1"/>
      <w:marLeft w:val="0"/>
      <w:marRight w:val="0"/>
      <w:marTop w:val="0"/>
      <w:marBottom w:val="0"/>
      <w:divBdr>
        <w:top w:val="none" w:sz="0" w:space="0" w:color="auto"/>
        <w:left w:val="none" w:sz="0" w:space="0" w:color="auto"/>
        <w:bottom w:val="none" w:sz="0" w:space="0" w:color="auto"/>
        <w:right w:val="none" w:sz="0" w:space="0" w:color="auto"/>
      </w:divBdr>
      <w:divsChild>
        <w:div w:id="1187595828">
          <w:marLeft w:val="0"/>
          <w:marRight w:val="0"/>
          <w:marTop w:val="0"/>
          <w:marBottom w:val="0"/>
          <w:divBdr>
            <w:top w:val="none" w:sz="0" w:space="0" w:color="auto"/>
            <w:left w:val="none" w:sz="0" w:space="0" w:color="auto"/>
            <w:bottom w:val="none" w:sz="0" w:space="0" w:color="auto"/>
            <w:right w:val="none" w:sz="0" w:space="0" w:color="auto"/>
          </w:divBdr>
          <w:divsChild>
            <w:div w:id="395664799">
              <w:marLeft w:val="0"/>
              <w:marRight w:val="0"/>
              <w:marTop w:val="0"/>
              <w:marBottom w:val="0"/>
              <w:divBdr>
                <w:top w:val="none" w:sz="0" w:space="0" w:color="auto"/>
                <w:left w:val="none" w:sz="0" w:space="0" w:color="auto"/>
                <w:bottom w:val="none" w:sz="0" w:space="0" w:color="auto"/>
                <w:right w:val="none" w:sz="0" w:space="0" w:color="auto"/>
              </w:divBdr>
            </w:div>
            <w:div w:id="1209562380">
              <w:marLeft w:val="0"/>
              <w:marRight w:val="0"/>
              <w:marTop w:val="0"/>
              <w:marBottom w:val="0"/>
              <w:divBdr>
                <w:top w:val="none" w:sz="0" w:space="0" w:color="auto"/>
                <w:left w:val="none" w:sz="0" w:space="0" w:color="auto"/>
                <w:bottom w:val="none" w:sz="0" w:space="0" w:color="auto"/>
                <w:right w:val="none" w:sz="0" w:space="0" w:color="auto"/>
              </w:divBdr>
            </w:div>
          </w:divsChild>
        </w:div>
        <w:div w:id="1815752699">
          <w:marLeft w:val="0"/>
          <w:marRight w:val="0"/>
          <w:marTop w:val="0"/>
          <w:marBottom w:val="0"/>
          <w:divBdr>
            <w:top w:val="none" w:sz="0" w:space="0" w:color="auto"/>
            <w:left w:val="none" w:sz="0" w:space="0" w:color="auto"/>
            <w:bottom w:val="none" w:sz="0" w:space="0" w:color="auto"/>
            <w:right w:val="none" w:sz="0" w:space="0" w:color="auto"/>
          </w:divBdr>
          <w:divsChild>
            <w:div w:id="1121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6989">
      <w:bodyDiv w:val="1"/>
      <w:marLeft w:val="0"/>
      <w:marRight w:val="0"/>
      <w:marTop w:val="0"/>
      <w:marBottom w:val="0"/>
      <w:divBdr>
        <w:top w:val="none" w:sz="0" w:space="0" w:color="auto"/>
        <w:left w:val="none" w:sz="0" w:space="0" w:color="auto"/>
        <w:bottom w:val="none" w:sz="0" w:space="0" w:color="auto"/>
        <w:right w:val="none" w:sz="0" w:space="0" w:color="auto"/>
      </w:divBdr>
      <w:divsChild>
        <w:div w:id="244388928">
          <w:marLeft w:val="0"/>
          <w:marRight w:val="0"/>
          <w:marTop w:val="0"/>
          <w:marBottom w:val="0"/>
          <w:divBdr>
            <w:top w:val="none" w:sz="0" w:space="0" w:color="auto"/>
            <w:left w:val="none" w:sz="0" w:space="0" w:color="auto"/>
            <w:bottom w:val="none" w:sz="0" w:space="0" w:color="auto"/>
            <w:right w:val="none" w:sz="0" w:space="0" w:color="auto"/>
          </w:divBdr>
        </w:div>
        <w:div w:id="884874995">
          <w:marLeft w:val="0"/>
          <w:marRight w:val="0"/>
          <w:marTop w:val="0"/>
          <w:marBottom w:val="0"/>
          <w:divBdr>
            <w:top w:val="none" w:sz="0" w:space="0" w:color="auto"/>
            <w:left w:val="none" w:sz="0" w:space="0" w:color="auto"/>
            <w:bottom w:val="none" w:sz="0" w:space="0" w:color="auto"/>
            <w:right w:val="none" w:sz="0" w:space="0" w:color="auto"/>
          </w:divBdr>
        </w:div>
        <w:div w:id="1111046649">
          <w:marLeft w:val="0"/>
          <w:marRight w:val="0"/>
          <w:marTop w:val="0"/>
          <w:marBottom w:val="0"/>
          <w:divBdr>
            <w:top w:val="none" w:sz="0" w:space="0" w:color="auto"/>
            <w:left w:val="none" w:sz="0" w:space="0" w:color="auto"/>
            <w:bottom w:val="none" w:sz="0" w:space="0" w:color="auto"/>
            <w:right w:val="none" w:sz="0" w:space="0" w:color="auto"/>
          </w:divBdr>
        </w:div>
      </w:divsChild>
    </w:div>
    <w:div w:id="1549026596">
      <w:bodyDiv w:val="1"/>
      <w:marLeft w:val="0"/>
      <w:marRight w:val="0"/>
      <w:marTop w:val="0"/>
      <w:marBottom w:val="0"/>
      <w:divBdr>
        <w:top w:val="none" w:sz="0" w:space="0" w:color="auto"/>
        <w:left w:val="none" w:sz="0" w:space="0" w:color="auto"/>
        <w:bottom w:val="none" w:sz="0" w:space="0" w:color="auto"/>
        <w:right w:val="none" w:sz="0" w:space="0" w:color="auto"/>
      </w:divBdr>
      <w:divsChild>
        <w:div w:id="790511509">
          <w:marLeft w:val="0"/>
          <w:marRight w:val="0"/>
          <w:marTop w:val="0"/>
          <w:marBottom w:val="0"/>
          <w:divBdr>
            <w:top w:val="none" w:sz="0" w:space="0" w:color="auto"/>
            <w:left w:val="none" w:sz="0" w:space="0" w:color="auto"/>
            <w:bottom w:val="none" w:sz="0" w:space="0" w:color="auto"/>
            <w:right w:val="none" w:sz="0" w:space="0" w:color="auto"/>
          </w:divBdr>
        </w:div>
        <w:div w:id="1162350714">
          <w:marLeft w:val="0"/>
          <w:marRight w:val="0"/>
          <w:marTop w:val="0"/>
          <w:marBottom w:val="0"/>
          <w:divBdr>
            <w:top w:val="none" w:sz="0" w:space="0" w:color="auto"/>
            <w:left w:val="none" w:sz="0" w:space="0" w:color="auto"/>
            <w:bottom w:val="none" w:sz="0" w:space="0" w:color="auto"/>
            <w:right w:val="none" w:sz="0" w:space="0" w:color="auto"/>
          </w:divBdr>
        </w:div>
        <w:div w:id="1331325978">
          <w:marLeft w:val="0"/>
          <w:marRight w:val="0"/>
          <w:marTop w:val="0"/>
          <w:marBottom w:val="0"/>
          <w:divBdr>
            <w:top w:val="none" w:sz="0" w:space="0" w:color="auto"/>
            <w:left w:val="none" w:sz="0" w:space="0" w:color="auto"/>
            <w:bottom w:val="none" w:sz="0" w:space="0" w:color="auto"/>
            <w:right w:val="none" w:sz="0" w:space="0" w:color="auto"/>
          </w:divBdr>
        </w:div>
        <w:div w:id="1384138589">
          <w:marLeft w:val="0"/>
          <w:marRight w:val="0"/>
          <w:marTop w:val="0"/>
          <w:marBottom w:val="0"/>
          <w:divBdr>
            <w:top w:val="none" w:sz="0" w:space="0" w:color="auto"/>
            <w:left w:val="none" w:sz="0" w:space="0" w:color="auto"/>
            <w:bottom w:val="none" w:sz="0" w:space="0" w:color="auto"/>
            <w:right w:val="none" w:sz="0" w:space="0" w:color="auto"/>
          </w:divBdr>
        </w:div>
        <w:div w:id="1483423787">
          <w:marLeft w:val="0"/>
          <w:marRight w:val="0"/>
          <w:marTop w:val="0"/>
          <w:marBottom w:val="0"/>
          <w:divBdr>
            <w:top w:val="none" w:sz="0" w:space="0" w:color="auto"/>
            <w:left w:val="none" w:sz="0" w:space="0" w:color="auto"/>
            <w:bottom w:val="none" w:sz="0" w:space="0" w:color="auto"/>
            <w:right w:val="none" w:sz="0" w:space="0" w:color="auto"/>
          </w:divBdr>
        </w:div>
        <w:div w:id="1520584085">
          <w:marLeft w:val="0"/>
          <w:marRight w:val="0"/>
          <w:marTop w:val="0"/>
          <w:marBottom w:val="0"/>
          <w:divBdr>
            <w:top w:val="none" w:sz="0" w:space="0" w:color="auto"/>
            <w:left w:val="none" w:sz="0" w:space="0" w:color="auto"/>
            <w:bottom w:val="none" w:sz="0" w:space="0" w:color="auto"/>
            <w:right w:val="none" w:sz="0" w:space="0" w:color="auto"/>
          </w:divBdr>
        </w:div>
        <w:div w:id="2137871465">
          <w:marLeft w:val="0"/>
          <w:marRight w:val="0"/>
          <w:marTop w:val="0"/>
          <w:marBottom w:val="0"/>
          <w:divBdr>
            <w:top w:val="none" w:sz="0" w:space="0" w:color="auto"/>
            <w:left w:val="none" w:sz="0" w:space="0" w:color="auto"/>
            <w:bottom w:val="none" w:sz="0" w:space="0" w:color="auto"/>
            <w:right w:val="none" w:sz="0" w:space="0" w:color="auto"/>
          </w:divBdr>
        </w:div>
      </w:divsChild>
    </w:div>
    <w:div w:id="1632711396">
      <w:bodyDiv w:val="1"/>
      <w:marLeft w:val="0"/>
      <w:marRight w:val="0"/>
      <w:marTop w:val="0"/>
      <w:marBottom w:val="0"/>
      <w:divBdr>
        <w:top w:val="none" w:sz="0" w:space="0" w:color="auto"/>
        <w:left w:val="none" w:sz="0" w:space="0" w:color="auto"/>
        <w:bottom w:val="none" w:sz="0" w:space="0" w:color="auto"/>
        <w:right w:val="none" w:sz="0" w:space="0" w:color="auto"/>
      </w:divBdr>
      <w:divsChild>
        <w:div w:id="1106731332">
          <w:marLeft w:val="0"/>
          <w:marRight w:val="0"/>
          <w:marTop w:val="0"/>
          <w:marBottom w:val="0"/>
          <w:divBdr>
            <w:top w:val="none" w:sz="0" w:space="0" w:color="auto"/>
            <w:left w:val="none" w:sz="0" w:space="0" w:color="auto"/>
            <w:bottom w:val="none" w:sz="0" w:space="0" w:color="auto"/>
            <w:right w:val="none" w:sz="0" w:space="0" w:color="auto"/>
          </w:divBdr>
          <w:divsChild>
            <w:div w:id="916130235">
              <w:marLeft w:val="0"/>
              <w:marRight w:val="0"/>
              <w:marTop w:val="0"/>
              <w:marBottom w:val="0"/>
              <w:divBdr>
                <w:top w:val="none" w:sz="0" w:space="0" w:color="auto"/>
                <w:left w:val="none" w:sz="0" w:space="0" w:color="auto"/>
                <w:bottom w:val="none" w:sz="0" w:space="0" w:color="auto"/>
                <w:right w:val="none" w:sz="0" w:space="0" w:color="auto"/>
              </w:divBdr>
            </w:div>
            <w:div w:id="1498570166">
              <w:marLeft w:val="0"/>
              <w:marRight w:val="0"/>
              <w:marTop w:val="0"/>
              <w:marBottom w:val="0"/>
              <w:divBdr>
                <w:top w:val="none" w:sz="0" w:space="0" w:color="auto"/>
                <w:left w:val="none" w:sz="0" w:space="0" w:color="auto"/>
                <w:bottom w:val="none" w:sz="0" w:space="0" w:color="auto"/>
                <w:right w:val="none" w:sz="0" w:space="0" w:color="auto"/>
              </w:divBdr>
            </w:div>
          </w:divsChild>
        </w:div>
        <w:div w:id="1214004221">
          <w:marLeft w:val="0"/>
          <w:marRight w:val="0"/>
          <w:marTop w:val="0"/>
          <w:marBottom w:val="0"/>
          <w:divBdr>
            <w:top w:val="none" w:sz="0" w:space="0" w:color="auto"/>
            <w:left w:val="none" w:sz="0" w:space="0" w:color="auto"/>
            <w:bottom w:val="none" w:sz="0" w:space="0" w:color="auto"/>
            <w:right w:val="none" w:sz="0" w:space="0" w:color="auto"/>
          </w:divBdr>
          <w:divsChild>
            <w:div w:id="17812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5221">
      <w:bodyDiv w:val="1"/>
      <w:marLeft w:val="0"/>
      <w:marRight w:val="0"/>
      <w:marTop w:val="0"/>
      <w:marBottom w:val="0"/>
      <w:divBdr>
        <w:top w:val="none" w:sz="0" w:space="0" w:color="auto"/>
        <w:left w:val="none" w:sz="0" w:space="0" w:color="auto"/>
        <w:bottom w:val="none" w:sz="0" w:space="0" w:color="auto"/>
        <w:right w:val="none" w:sz="0" w:space="0" w:color="auto"/>
      </w:divBdr>
      <w:divsChild>
        <w:div w:id="1710374458">
          <w:marLeft w:val="0"/>
          <w:marRight w:val="0"/>
          <w:marTop w:val="0"/>
          <w:marBottom w:val="0"/>
          <w:divBdr>
            <w:top w:val="none" w:sz="0" w:space="0" w:color="auto"/>
            <w:left w:val="none" w:sz="0" w:space="0" w:color="auto"/>
            <w:bottom w:val="none" w:sz="0" w:space="0" w:color="auto"/>
            <w:right w:val="none" w:sz="0" w:space="0" w:color="auto"/>
          </w:divBdr>
          <w:divsChild>
            <w:div w:id="468523810">
              <w:marLeft w:val="0"/>
              <w:marRight w:val="0"/>
              <w:marTop w:val="0"/>
              <w:marBottom w:val="0"/>
              <w:divBdr>
                <w:top w:val="none" w:sz="0" w:space="0" w:color="auto"/>
                <w:left w:val="none" w:sz="0" w:space="0" w:color="auto"/>
                <w:bottom w:val="none" w:sz="0" w:space="0" w:color="auto"/>
                <w:right w:val="none" w:sz="0" w:space="0" w:color="auto"/>
              </w:divBdr>
            </w:div>
          </w:divsChild>
        </w:div>
        <w:div w:id="1747796144">
          <w:marLeft w:val="0"/>
          <w:marRight w:val="0"/>
          <w:marTop w:val="0"/>
          <w:marBottom w:val="0"/>
          <w:divBdr>
            <w:top w:val="none" w:sz="0" w:space="0" w:color="auto"/>
            <w:left w:val="none" w:sz="0" w:space="0" w:color="auto"/>
            <w:bottom w:val="none" w:sz="0" w:space="0" w:color="auto"/>
            <w:right w:val="none" w:sz="0" w:space="0" w:color="auto"/>
          </w:divBdr>
          <w:divsChild>
            <w:div w:id="1817526803">
              <w:marLeft w:val="0"/>
              <w:marRight w:val="0"/>
              <w:marTop w:val="0"/>
              <w:marBottom w:val="0"/>
              <w:divBdr>
                <w:top w:val="none" w:sz="0" w:space="0" w:color="auto"/>
                <w:left w:val="none" w:sz="0" w:space="0" w:color="auto"/>
                <w:bottom w:val="none" w:sz="0" w:space="0" w:color="auto"/>
                <w:right w:val="none" w:sz="0" w:space="0" w:color="auto"/>
              </w:divBdr>
            </w:div>
            <w:div w:id="19475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0944">
      <w:bodyDiv w:val="1"/>
      <w:marLeft w:val="0"/>
      <w:marRight w:val="0"/>
      <w:marTop w:val="0"/>
      <w:marBottom w:val="0"/>
      <w:divBdr>
        <w:top w:val="none" w:sz="0" w:space="0" w:color="auto"/>
        <w:left w:val="none" w:sz="0" w:space="0" w:color="auto"/>
        <w:bottom w:val="none" w:sz="0" w:space="0" w:color="auto"/>
        <w:right w:val="none" w:sz="0" w:space="0" w:color="auto"/>
      </w:divBdr>
      <w:divsChild>
        <w:div w:id="475416380">
          <w:marLeft w:val="0"/>
          <w:marRight w:val="0"/>
          <w:marTop w:val="0"/>
          <w:marBottom w:val="0"/>
          <w:divBdr>
            <w:top w:val="none" w:sz="0" w:space="0" w:color="auto"/>
            <w:left w:val="none" w:sz="0" w:space="0" w:color="auto"/>
            <w:bottom w:val="none" w:sz="0" w:space="0" w:color="auto"/>
            <w:right w:val="none" w:sz="0" w:space="0" w:color="auto"/>
          </w:divBdr>
          <w:divsChild>
            <w:div w:id="1430200520">
              <w:marLeft w:val="0"/>
              <w:marRight w:val="0"/>
              <w:marTop w:val="0"/>
              <w:marBottom w:val="0"/>
              <w:divBdr>
                <w:top w:val="none" w:sz="0" w:space="0" w:color="auto"/>
                <w:left w:val="none" w:sz="0" w:space="0" w:color="auto"/>
                <w:bottom w:val="none" w:sz="0" w:space="0" w:color="auto"/>
                <w:right w:val="none" w:sz="0" w:space="0" w:color="auto"/>
              </w:divBdr>
            </w:div>
          </w:divsChild>
        </w:div>
        <w:div w:id="1473214135">
          <w:marLeft w:val="0"/>
          <w:marRight w:val="0"/>
          <w:marTop w:val="0"/>
          <w:marBottom w:val="0"/>
          <w:divBdr>
            <w:top w:val="none" w:sz="0" w:space="0" w:color="auto"/>
            <w:left w:val="none" w:sz="0" w:space="0" w:color="auto"/>
            <w:bottom w:val="none" w:sz="0" w:space="0" w:color="auto"/>
            <w:right w:val="none" w:sz="0" w:space="0" w:color="auto"/>
          </w:divBdr>
          <w:divsChild>
            <w:div w:id="590162716">
              <w:marLeft w:val="0"/>
              <w:marRight w:val="0"/>
              <w:marTop w:val="0"/>
              <w:marBottom w:val="0"/>
              <w:divBdr>
                <w:top w:val="none" w:sz="0" w:space="0" w:color="auto"/>
                <w:left w:val="none" w:sz="0" w:space="0" w:color="auto"/>
                <w:bottom w:val="none" w:sz="0" w:space="0" w:color="auto"/>
                <w:right w:val="none" w:sz="0" w:space="0" w:color="auto"/>
              </w:divBdr>
            </w:div>
            <w:div w:id="12101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1850">
      <w:bodyDiv w:val="1"/>
      <w:marLeft w:val="0"/>
      <w:marRight w:val="0"/>
      <w:marTop w:val="0"/>
      <w:marBottom w:val="0"/>
      <w:divBdr>
        <w:top w:val="none" w:sz="0" w:space="0" w:color="auto"/>
        <w:left w:val="none" w:sz="0" w:space="0" w:color="auto"/>
        <w:bottom w:val="none" w:sz="0" w:space="0" w:color="auto"/>
        <w:right w:val="none" w:sz="0" w:space="0" w:color="auto"/>
      </w:divBdr>
      <w:divsChild>
        <w:div w:id="825627800">
          <w:marLeft w:val="0"/>
          <w:marRight w:val="0"/>
          <w:marTop w:val="0"/>
          <w:marBottom w:val="0"/>
          <w:divBdr>
            <w:top w:val="none" w:sz="0" w:space="0" w:color="auto"/>
            <w:left w:val="none" w:sz="0" w:space="0" w:color="auto"/>
            <w:bottom w:val="none" w:sz="0" w:space="0" w:color="auto"/>
            <w:right w:val="none" w:sz="0" w:space="0" w:color="auto"/>
          </w:divBdr>
          <w:divsChild>
            <w:div w:id="182324034">
              <w:marLeft w:val="0"/>
              <w:marRight w:val="0"/>
              <w:marTop w:val="0"/>
              <w:marBottom w:val="0"/>
              <w:divBdr>
                <w:top w:val="none" w:sz="0" w:space="0" w:color="auto"/>
                <w:left w:val="none" w:sz="0" w:space="0" w:color="auto"/>
                <w:bottom w:val="none" w:sz="0" w:space="0" w:color="auto"/>
                <w:right w:val="none" w:sz="0" w:space="0" w:color="auto"/>
              </w:divBdr>
            </w:div>
            <w:div w:id="379131833">
              <w:marLeft w:val="0"/>
              <w:marRight w:val="0"/>
              <w:marTop w:val="0"/>
              <w:marBottom w:val="0"/>
              <w:divBdr>
                <w:top w:val="none" w:sz="0" w:space="0" w:color="auto"/>
                <w:left w:val="none" w:sz="0" w:space="0" w:color="auto"/>
                <w:bottom w:val="none" w:sz="0" w:space="0" w:color="auto"/>
                <w:right w:val="none" w:sz="0" w:space="0" w:color="auto"/>
              </w:divBdr>
            </w:div>
          </w:divsChild>
        </w:div>
        <w:div w:id="1987733190">
          <w:marLeft w:val="0"/>
          <w:marRight w:val="0"/>
          <w:marTop w:val="0"/>
          <w:marBottom w:val="0"/>
          <w:divBdr>
            <w:top w:val="none" w:sz="0" w:space="0" w:color="auto"/>
            <w:left w:val="none" w:sz="0" w:space="0" w:color="auto"/>
            <w:bottom w:val="none" w:sz="0" w:space="0" w:color="auto"/>
            <w:right w:val="none" w:sz="0" w:space="0" w:color="auto"/>
          </w:divBdr>
          <w:divsChild>
            <w:div w:id="1544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2945">
      <w:bodyDiv w:val="1"/>
      <w:marLeft w:val="0"/>
      <w:marRight w:val="0"/>
      <w:marTop w:val="0"/>
      <w:marBottom w:val="0"/>
      <w:divBdr>
        <w:top w:val="none" w:sz="0" w:space="0" w:color="auto"/>
        <w:left w:val="none" w:sz="0" w:space="0" w:color="auto"/>
        <w:bottom w:val="none" w:sz="0" w:space="0" w:color="auto"/>
        <w:right w:val="none" w:sz="0" w:space="0" w:color="auto"/>
      </w:divBdr>
      <w:divsChild>
        <w:div w:id="88358272">
          <w:marLeft w:val="0"/>
          <w:marRight w:val="0"/>
          <w:marTop w:val="0"/>
          <w:marBottom w:val="0"/>
          <w:divBdr>
            <w:top w:val="none" w:sz="0" w:space="0" w:color="auto"/>
            <w:left w:val="none" w:sz="0" w:space="0" w:color="auto"/>
            <w:bottom w:val="none" w:sz="0" w:space="0" w:color="auto"/>
            <w:right w:val="none" w:sz="0" w:space="0" w:color="auto"/>
          </w:divBdr>
          <w:divsChild>
            <w:div w:id="2029479613">
              <w:marLeft w:val="0"/>
              <w:marRight w:val="0"/>
              <w:marTop w:val="0"/>
              <w:marBottom w:val="0"/>
              <w:divBdr>
                <w:top w:val="none" w:sz="0" w:space="0" w:color="auto"/>
                <w:left w:val="none" w:sz="0" w:space="0" w:color="auto"/>
                <w:bottom w:val="none" w:sz="0" w:space="0" w:color="auto"/>
                <w:right w:val="none" w:sz="0" w:space="0" w:color="auto"/>
              </w:divBdr>
            </w:div>
          </w:divsChild>
        </w:div>
        <w:div w:id="97025525">
          <w:marLeft w:val="0"/>
          <w:marRight w:val="0"/>
          <w:marTop w:val="0"/>
          <w:marBottom w:val="0"/>
          <w:divBdr>
            <w:top w:val="none" w:sz="0" w:space="0" w:color="auto"/>
            <w:left w:val="none" w:sz="0" w:space="0" w:color="auto"/>
            <w:bottom w:val="none" w:sz="0" w:space="0" w:color="auto"/>
            <w:right w:val="none" w:sz="0" w:space="0" w:color="auto"/>
          </w:divBdr>
          <w:divsChild>
            <w:div w:id="1734617781">
              <w:marLeft w:val="0"/>
              <w:marRight w:val="0"/>
              <w:marTop w:val="0"/>
              <w:marBottom w:val="0"/>
              <w:divBdr>
                <w:top w:val="none" w:sz="0" w:space="0" w:color="auto"/>
                <w:left w:val="none" w:sz="0" w:space="0" w:color="auto"/>
                <w:bottom w:val="none" w:sz="0" w:space="0" w:color="auto"/>
                <w:right w:val="none" w:sz="0" w:space="0" w:color="auto"/>
              </w:divBdr>
            </w:div>
          </w:divsChild>
        </w:div>
        <w:div w:id="169104739">
          <w:marLeft w:val="0"/>
          <w:marRight w:val="0"/>
          <w:marTop w:val="0"/>
          <w:marBottom w:val="0"/>
          <w:divBdr>
            <w:top w:val="none" w:sz="0" w:space="0" w:color="auto"/>
            <w:left w:val="none" w:sz="0" w:space="0" w:color="auto"/>
            <w:bottom w:val="none" w:sz="0" w:space="0" w:color="auto"/>
            <w:right w:val="none" w:sz="0" w:space="0" w:color="auto"/>
          </w:divBdr>
          <w:divsChild>
            <w:div w:id="163397967">
              <w:marLeft w:val="0"/>
              <w:marRight w:val="0"/>
              <w:marTop w:val="0"/>
              <w:marBottom w:val="0"/>
              <w:divBdr>
                <w:top w:val="none" w:sz="0" w:space="0" w:color="auto"/>
                <w:left w:val="none" w:sz="0" w:space="0" w:color="auto"/>
                <w:bottom w:val="none" w:sz="0" w:space="0" w:color="auto"/>
                <w:right w:val="none" w:sz="0" w:space="0" w:color="auto"/>
              </w:divBdr>
            </w:div>
          </w:divsChild>
        </w:div>
        <w:div w:id="224725707">
          <w:marLeft w:val="0"/>
          <w:marRight w:val="0"/>
          <w:marTop w:val="0"/>
          <w:marBottom w:val="0"/>
          <w:divBdr>
            <w:top w:val="none" w:sz="0" w:space="0" w:color="auto"/>
            <w:left w:val="none" w:sz="0" w:space="0" w:color="auto"/>
            <w:bottom w:val="none" w:sz="0" w:space="0" w:color="auto"/>
            <w:right w:val="none" w:sz="0" w:space="0" w:color="auto"/>
          </w:divBdr>
          <w:divsChild>
            <w:div w:id="2023579225">
              <w:marLeft w:val="0"/>
              <w:marRight w:val="0"/>
              <w:marTop w:val="0"/>
              <w:marBottom w:val="0"/>
              <w:divBdr>
                <w:top w:val="none" w:sz="0" w:space="0" w:color="auto"/>
                <w:left w:val="none" w:sz="0" w:space="0" w:color="auto"/>
                <w:bottom w:val="none" w:sz="0" w:space="0" w:color="auto"/>
                <w:right w:val="none" w:sz="0" w:space="0" w:color="auto"/>
              </w:divBdr>
            </w:div>
          </w:divsChild>
        </w:div>
        <w:div w:id="337735699">
          <w:marLeft w:val="0"/>
          <w:marRight w:val="0"/>
          <w:marTop w:val="0"/>
          <w:marBottom w:val="0"/>
          <w:divBdr>
            <w:top w:val="none" w:sz="0" w:space="0" w:color="auto"/>
            <w:left w:val="none" w:sz="0" w:space="0" w:color="auto"/>
            <w:bottom w:val="none" w:sz="0" w:space="0" w:color="auto"/>
            <w:right w:val="none" w:sz="0" w:space="0" w:color="auto"/>
          </w:divBdr>
          <w:divsChild>
            <w:div w:id="832601314">
              <w:marLeft w:val="0"/>
              <w:marRight w:val="0"/>
              <w:marTop w:val="0"/>
              <w:marBottom w:val="0"/>
              <w:divBdr>
                <w:top w:val="none" w:sz="0" w:space="0" w:color="auto"/>
                <w:left w:val="none" w:sz="0" w:space="0" w:color="auto"/>
                <w:bottom w:val="none" w:sz="0" w:space="0" w:color="auto"/>
                <w:right w:val="none" w:sz="0" w:space="0" w:color="auto"/>
              </w:divBdr>
            </w:div>
          </w:divsChild>
        </w:div>
        <w:div w:id="343284310">
          <w:marLeft w:val="0"/>
          <w:marRight w:val="0"/>
          <w:marTop w:val="0"/>
          <w:marBottom w:val="0"/>
          <w:divBdr>
            <w:top w:val="none" w:sz="0" w:space="0" w:color="auto"/>
            <w:left w:val="none" w:sz="0" w:space="0" w:color="auto"/>
            <w:bottom w:val="none" w:sz="0" w:space="0" w:color="auto"/>
            <w:right w:val="none" w:sz="0" w:space="0" w:color="auto"/>
          </w:divBdr>
          <w:divsChild>
            <w:div w:id="1949115562">
              <w:marLeft w:val="0"/>
              <w:marRight w:val="0"/>
              <w:marTop w:val="0"/>
              <w:marBottom w:val="0"/>
              <w:divBdr>
                <w:top w:val="none" w:sz="0" w:space="0" w:color="auto"/>
                <w:left w:val="none" w:sz="0" w:space="0" w:color="auto"/>
                <w:bottom w:val="none" w:sz="0" w:space="0" w:color="auto"/>
                <w:right w:val="none" w:sz="0" w:space="0" w:color="auto"/>
              </w:divBdr>
            </w:div>
          </w:divsChild>
        </w:div>
        <w:div w:id="408621992">
          <w:marLeft w:val="0"/>
          <w:marRight w:val="0"/>
          <w:marTop w:val="0"/>
          <w:marBottom w:val="0"/>
          <w:divBdr>
            <w:top w:val="none" w:sz="0" w:space="0" w:color="auto"/>
            <w:left w:val="none" w:sz="0" w:space="0" w:color="auto"/>
            <w:bottom w:val="none" w:sz="0" w:space="0" w:color="auto"/>
            <w:right w:val="none" w:sz="0" w:space="0" w:color="auto"/>
          </w:divBdr>
          <w:divsChild>
            <w:div w:id="862016822">
              <w:marLeft w:val="0"/>
              <w:marRight w:val="0"/>
              <w:marTop w:val="0"/>
              <w:marBottom w:val="0"/>
              <w:divBdr>
                <w:top w:val="none" w:sz="0" w:space="0" w:color="auto"/>
                <w:left w:val="none" w:sz="0" w:space="0" w:color="auto"/>
                <w:bottom w:val="none" w:sz="0" w:space="0" w:color="auto"/>
                <w:right w:val="none" w:sz="0" w:space="0" w:color="auto"/>
              </w:divBdr>
            </w:div>
          </w:divsChild>
        </w:div>
        <w:div w:id="411857762">
          <w:marLeft w:val="0"/>
          <w:marRight w:val="0"/>
          <w:marTop w:val="0"/>
          <w:marBottom w:val="0"/>
          <w:divBdr>
            <w:top w:val="none" w:sz="0" w:space="0" w:color="auto"/>
            <w:left w:val="none" w:sz="0" w:space="0" w:color="auto"/>
            <w:bottom w:val="none" w:sz="0" w:space="0" w:color="auto"/>
            <w:right w:val="none" w:sz="0" w:space="0" w:color="auto"/>
          </w:divBdr>
          <w:divsChild>
            <w:div w:id="1731885205">
              <w:marLeft w:val="0"/>
              <w:marRight w:val="0"/>
              <w:marTop w:val="0"/>
              <w:marBottom w:val="0"/>
              <w:divBdr>
                <w:top w:val="none" w:sz="0" w:space="0" w:color="auto"/>
                <w:left w:val="none" w:sz="0" w:space="0" w:color="auto"/>
                <w:bottom w:val="none" w:sz="0" w:space="0" w:color="auto"/>
                <w:right w:val="none" w:sz="0" w:space="0" w:color="auto"/>
              </w:divBdr>
            </w:div>
          </w:divsChild>
        </w:div>
        <w:div w:id="430131799">
          <w:marLeft w:val="0"/>
          <w:marRight w:val="0"/>
          <w:marTop w:val="0"/>
          <w:marBottom w:val="0"/>
          <w:divBdr>
            <w:top w:val="none" w:sz="0" w:space="0" w:color="auto"/>
            <w:left w:val="none" w:sz="0" w:space="0" w:color="auto"/>
            <w:bottom w:val="none" w:sz="0" w:space="0" w:color="auto"/>
            <w:right w:val="none" w:sz="0" w:space="0" w:color="auto"/>
          </w:divBdr>
          <w:divsChild>
            <w:div w:id="1658920399">
              <w:marLeft w:val="0"/>
              <w:marRight w:val="0"/>
              <w:marTop w:val="0"/>
              <w:marBottom w:val="0"/>
              <w:divBdr>
                <w:top w:val="none" w:sz="0" w:space="0" w:color="auto"/>
                <w:left w:val="none" w:sz="0" w:space="0" w:color="auto"/>
                <w:bottom w:val="none" w:sz="0" w:space="0" w:color="auto"/>
                <w:right w:val="none" w:sz="0" w:space="0" w:color="auto"/>
              </w:divBdr>
            </w:div>
          </w:divsChild>
        </w:div>
        <w:div w:id="471680536">
          <w:marLeft w:val="0"/>
          <w:marRight w:val="0"/>
          <w:marTop w:val="0"/>
          <w:marBottom w:val="0"/>
          <w:divBdr>
            <w:top w:val="none" w:sz="0" w:space="0" w:color="auto"/>
            <w:left w:val="none" w:sz="0" w:space="0" w:color="auto"/>
            <w:bottom w:val="none" w:sz="0" w:space="0" w:color="auto"/>
            <w:right w:val="none" w:sz="0" w:space="0" w:color="auto"/>
          </w:divBdr>
          <w:divsChild>
            <w:div w:id="1939097172">
              <w:marLeft w:val="0"/>
              <w:marRight w:val="0"/>
              <w:marTop w:val="0"/>
              <w:marBottom w:val="0"/>
              <w:divBdr>
                <w:top w:val="none" w:sz="0" w:space="0" w:color="auto"/>
                <w:left w:val="none" w:sz="0" w:space="0" w:color="auto"/>
                <w:bottom w:val="none" w:sz="0" w:space="0" w:color="auto"/>
                <w:right w:val="none" w:sz="0" w:space="0" w:color="auto"/>
              </w:divBdr>
            </w:div>
          </w:divsChild>
        </w:div>
        <w:div w:id="504782660">
          <w:marLeft w:val="0"/>
          <w:marRight w:val="0"/>
          <w:marTop w:val="0"/>
          <w:marBottom w:val="0"/>
          <w:divBdr>
            <w:top w:val="none" w:sz="0" w:space="0" w:color="auto"/>
            <w:left w:val="none" w:sz="0" w:space="0" w:color="auto"/>
            <w:bottom w:val="none" w:sz="0" w:space="0" w:color="auto"/>
            <w:right w:val="none" w:sz="0" w:space="0" w:color="auto"/>
          </w:divBdr>
          <w:divsChild>
            <w:div w:id="2902869">
              <w:marLeft w:val="0"/>
              <w:marRight w:val="0"/>
              <w:marTop w:val="0"/>
              <w:marBottom w:val="0"/>
              <w:divBdr>
                <w:top w:val="none" w:sz="0" w:space="0" w:color="auto"/>
                <w:left w:val="none" w:sz="0" w:space="0" w:color="auto"/>
                <w:bottom w:val="none" w:sz="0" w:space="0" w:color="auto"/>
                <w:right w:val="none" w:sz="0" w:space="0" w:color="auto"/>
              </w:divBdr>
            </w:div>
          </w:divsChild>
        </w:div>
        <w:div w:id="565801950">
          <w:marLeft w:val="0"/>
          <w:marRight w:val="0"/>
          <w:marTop w:val="0"/>
          <w:marBottom w:val="0"/>
          <w:divBdr>
            <w:top w:val="none" w:sz="0" w:space="0" w:color="auto"/>
            <w:left w:val="none" w:sz="0" w:space="0" w:color="auto"/>
            <w:bottom w:val="none" w:sz="0" w:space="0" w:color="auto"/>
            <w:right w:val="none" w:sz="0" w:space="0" w:color="auto"/>
          </w:divBdr>
          <w:divsChild>
            <w:div w:id="445079413">
              <w:marLeft w:val="0"/>
              <w:marRight w:val="0"/>
              <w:marTop w:val="0"/>
              <w:marBottom w:val="0"/>
              <w:divBdr>
                <w:top w:val="none" w:sz="0" w:space="0" w:color="auto"/>
                <w:left w:val="none" w:sz="0" w:space="0" w:color="auto"/>
                <w:bottom w:val="none" w:sz="0" w:space="0" w:color="auto"/>
                <w:right w:val="none" w:sz="0" w:space="0" w:color="auto"/>
              </w:divBdr>
            </w:div>
          </w:divsChild>
        </w:div>
        <w:div w:id="610362885">
          <w:marLeft w:val="0"/>
          <w:marRight w:val="0"/>
          <w:marTop w:val="0"/>
          <w:marBottom w:val="0"/>
          <w:divBdr>
            <w:top w:val="none" w:sz="0" w:space="0" w:color="auto"/>
            <w:left w:val="none" w:sz="0" w:space="0" w:color="auto"/>
            <w:bottom w:val="none" w:sz="0" w:space="0" w:color="auto"/>
            <w:right w:val="none" w:sz="0" w:space="0" w:color="auto"/>
          </w:divBdr>
          <w:divsChild>
            <w:div w:id="1563179557">
              <w:marLeft w:val="0"/>
              <w:marRight w:val="0"/>
              <w:marTop w:val="0"/>
              <w:marBottom w:val="0"/>
              <w:divBdr>
                <w:top w:val="none" w:sz="0" w:space="0" w:color="auto"/>
                <w:left w:val="none" w:sz="0" w:space="0" w:color="auto"/>
                <w:bottom w:val="none" w:sz="0" w:space="0" w:color="auto"/>
                <w:right w:val="none" w:sz="0" w:space="0" w:color="auto"/>
              </w:divBdr>
            </w:div>
          </w:divsChild>
        </w:div>
        <w:div w:id="622658055">
          <w:marLeft w:val="0"/>
          <w:marRight w:val="0"/>
          <w:marTop w:val="0"/>
          <w:marBottom w:val="0"/>
          <w:divBdr>
            <w:top w:val="none" w:sz="0" w:space="0" w:color="auto"/>
            <w:left w:val="none" w:sz="0" w:space="0" w:color="auto"/>
            <w:bottom w:val="none" w:sz="0" w:space="0" w:color="auto"/>
            <w:right w:val="none" w:sz="0" w:space="0" w:color="auto"/>
          </w:divBdr>
          <w:divsChild>
            <w:div w:id="1893230954">
              <w:marLeft w:val="0"/>
              <w:marRight w:val="0"/>
              <w:marTop w:val="0"/>
              <w:marBottom w:val="0"/>
              <w:divBdr>
                <w:top w:val="none" w:sz="0" w:space="0" w:color="auto"/>
                <w:left w:val="none" w:sz="0" w:space="0" w:color="auto"/>
                <w:bottom w:val="none" w:sz="0" w:space="0" w:color="auto"/>
                <w:right w:val="none" w:sz="0" w:space="0" w:color="auto"/>
              </w:divBdr>
            </w:div>
          </w:divsChild>
        </w:div>
        <w:div w:id="639382392">
          <w:marLeft w:val="0"/>
          <w:marRight w:val="0"/>
          <w:marTop w:val="0"/>
          <w:marBottom w:val="0"/>
          <w:divBdr>
            <w:top w:val="none" w:sz="0" w:space="0" w:color="auto"/>
            <w:left w:val="none" w:sz="0" w:space="0" w:color="auto"/>
            <w:bottom w:val="none" w:sz="0" w:space="0" w:color="auto"/>
            <w:right w:val="none" w:sz="0" w:space="0" w:color="auto"/>
          </w:divBdr>
          <w:divsChild>
            <w:div w:id="736436454">
              <w:marLeft w:val="0"/>
              <w:marRight w:val="0"/>
              <w:marTop w:val="0"/>
              <w:marBottom w:val="0"/>
              <w:divBdr>
                <w:top w:val="none" w:sz="0" w:space="0" w:color="auto"/>
                <w:left w:val="none" w:sz="0" w:space="0" w:color="auto"/>
                <w:bottom w:val="none" w:sz="0" w:space="0" w:color="auto"/>
                <w:right w:val="none" w:sz="0" w:space="0" w:color="auto"/>
              </w:divBdr>
            </w:div>
          </w:divsChild>
        </w:div>
        <w:div w:id="751439235">
          <w:marLeft w:val="0"/>
          <w:marRight w:val="0"/>
          <w:marTop w:val="0"/>
          <w:marBottom w:val="0"/>
          <w:divBdr>
            <w:top w:val="none" w:sz="0" w:space="0" w:color="auto"/>
            <w:left w:val="none" w:sz="0" w:space="0" w:color="auto"/>
            <w:bottom w:val="none" w:sz="0" w:space="0" w:color="auto"/>
            <w:right w:val="none" w:sz="0" w:space="0" w:color="auto"/>
          </w:divBdr>
          <w:divsChild>
            <w:div w:id="1629161383">
              <w:marLeft w:val="0"/>
              <w:marRight w:val="0"/>
              <w:marTop w:val="0"/>
              <w:marBottom w:val="0"/>
              <w:divBdr>
                <w:top w:val="none" w:sz="0" w:space="0" w:color="auto"/>
                <w:left w:val="none" w:sz="0" w:space="0" w:color="auto"/>
                <w:bottom w:val="none" w:sz="0" w:space="0" w:color="auto"/>
                <w:right w:val="none" w:sz="0" w:space="0" w:color="auto"/>
              </w:divBdr>
            </w:div>
          </w:divsChild>
        </w:div>
        <w:div w:id="875627497">
          <w:marLeft w:val="0"/>
          <w:marRight w:val="0"/>
          <w:marTop w:val="0"/>
          <w:marBottom w:val="0"/>
          <w:divBdr>
            <w:top w:val="none" w:sz="0" w:space="0" w:color="auto"/>
            <w:left w:val="none" w:sz="0" w:space="0" w:color="auto"/>
            <w:bottom w:val="none" w:sz="0" w:space="0" w:color="auto"/>
            <w:right w:val="none" w:sz="0" w:space="0" w:color="auto"/>
          </w:divBdr>
          <w:divsChild>
            <w:div w:id="1667630912">
              <w:marLeft w:val="0"/>
              <w:marRight w:val="0"/>
              <w:marTop w:val="0"/>
              <w:marBottom w:val="0"/>
              <w:divBdr>
                <w:top w:val="none" w:sz="0" w:space="0" w:color="auto"/>
                <w:left w:val="none" w:sz="0" w:space="0" w:color="auto"/>
                <w:bottom w:val="none" w:sz="0" w:space="0" w:color="auto"/>
                <w:right w:val="none" w:sz="0" w:space="0" w:color="auto"/>
              </w:divBdr>
            </w:div>
          </w:divsChild>
        </w:div>
        <w:div w:id="885944648">
          <w:marLeft w:val="0"/>
          <w:marRight w:val="0"/>
          <w:marTop w:val="0"/>
          <w:marBottom w:val="0"/>
          <w:divBdr>
            <w:top w:val="none" w:sz="0" w:space="0" w:color="auto"/>
            <w:left w:val="none" w:sz="0" w:space="0" w:color="auto"/>
            <w:bottom w:val="none" w:sz="0" w:space="0" w:color="auto"/>
            <w:right w:val="none" w:sz="0" w:space="0" w:color="auto"/>
          </w:divBdr>
          <w:divsChild>
            <w:div w:id="67464021">
              <w:marLeft w:val="0"/>
              <w:marRight w:val="0"/>
              <w:marTop w:val="0"/>
              <w:marBottom w:val="0"/>
              <w:divBdr>
                <w:top w:val="none" w:sz="0" w:space="0" w:color="auto"/>
                <w:left w:val="none" w:sz="0" w:space="0" w:color="auto"/>
                <w:bottom w:val="none" w:sz="0" w:space="0" w:color="auto"/>
                <w:right w:val="none" w:sz="0" w:space="0" w:color="auto"/>
              </w:divBdr>
            </w:div>
          </w:divsChild>
        </w:div>
        <w:div w:id="905384220">
          <w:marLeft w:val="0"/>
          <w:marRight w:val="0"/>
          <w:marTop w:val="0"/>
          <w:marBottom w:val="0"/>
          <w:divBdr>
            <w:top w:val="none" w:sz="0" w:space="0" w:color="auto"/>
            <w:left w:val="none" w:sz="0" w:space="0" w:color="auto"/>
            <w:bottom w:val="none" w:sz="0" w:space="0" w:color="auto"/>
            <w:right w:val="none" w:sz="0" w:space="0" w:color="auto"/>
          </w:divBdr>
          <w:divsChild>
            <w:div w:id="1872330412">
              <w:marLeft w:val="0"/>
              <w:marRight w:val="0"/>
              <w:marTop w:val="0"/>
              <w:marBottom w:val="0"/>
              <w:divBdr>
                <w:top w:val="none" w:sz="0" w:space="0" w:color="auto"/>
                <w:left w:val="none" w:sz="0" w:space="0" w:color="auto"/>
                <w:bottom w:val="none" w:sz="0" w:space="0" w:color="auto"/>
                <w:right w:val="none" w:sz="0" w:space="0" w:color="auto"/>
              </w:divBdr>
            </w:div>
          </w:divsChild>
        </w:div>
        <w:div w:id="1053194937">
          <w:marLeft w:val="0"/>
          <w:marRight w:val="0"/>
          <w:marTop w:val="0"/>
          <w:marBottom w:val="0"/>
          <w:divBdr>
            <w:top w:val="none" w:sz="0" w:space="0" w:color="auto"/>
            <w:left w:val="none" w:sz="0" w:space="0" w:color="auto"/>
            <w:bottom w:val="none" w:sz="0" w:space="0" w:color="auto"/>
            <w:right w:val="none" w:sz="0" w:space="0" w:color="auto"/>
          </w:divBdr>
          <w:divsChild>
            <w:div w:id="1741368341">
              <w:marLeft w:val="0"/>
              <w:marRight w:val="0"/>
              <w:marTop w:val="0"/>
              <w:marBottom w:val="0"/>
              <w:divBdr>
                <w:top w:val="none" w:sz="0" w:space="0" w:color="auto"/>
                <w:left w:val="none" w:sz="0" w:space="0" w:color="auto"/>
                <w:bottom w:val="none" w:sz="0" w:space="0" w:color="auto"/>
                <w:right w:val="none" w:sz="0" w:space="0" w:color="auto"/>
              </w:divBdr>
            </w:div>
          </w:divsChild>
        </w:div>
        <w:div w:id="1063020791">
          <w:marLeft w:val="0"/>
          <w:marRight w:val="0"/>
          <w:marTop w:val="0"/>
          <w:marBottom w:val="0"/>
          <w:divBdr>
            <w:top w:val="none" w:sz="0" w:space="0" w:color="auto"/>
            <w:left w:val="none" w:sz="0" w:space="0" w:color="auto"/>
            <w:bottom w:val="none" w:sz="0" w:space="0" w:color="auto"/>
            <w:right w:val="none" w:sz="0" w:space="0" w:color="auto"/>
          </w:divBdr>
          <w:divsChild>
            <w:div w:id="715741021">
              <w:marLeft w:val="0"/>
              <w:marRight w:val="0"/>
              <w:marTop w:val="0"/>
              <w:marBottom w:val="0"/>
              <w:divBdr>
                <w:top w:val="none" w:sz="0" w:space="0" w:color="auto"/>
                <w:left w:val="none" w:sz="0" w:space="0" w:color="auto"/>
                <w:bottom w:val="none" w:sz="0" w:space="0" w:color="auto"/>
                <w:right w:val="none" w:sz="0" w:space="0" w:color="auto"/>
              </w:divBdr>
            </w:div>
          </w:divsChild>
        </w:div>
        <w:div w:id="1200433291">
          <w:marLeft w:val="0"/>
          <w:marRight w:val="0"/>
          <w:marTop w:val="0"/>
          <w:marBottom w:val="0"/>
          <w:divBdr>
            <w:top w:val="none" w:sz="0" w:space="0" w:color="auto"/>
            <w:left w:val="none" w:sz="0" w:space="0" w:color="auto"/>
            <w:bottom w:val="none" w:sz="0" w:space="0" w:color="auto"/>
            <w:right w:val="none" w:sz="0" w:space="0" w:color="auto"/>
          </w:divBdr>
          <w:divsChild>
            <w:div w:id="535194647">
              <w:marLeft w:val="0"/>
              <w:marRight w:val="0"/>
              <w:marTop w:val="0"/>
              <w:marBottom w:val="0"/>
              <w:divBdr>
                <w:top w:val="none" w:sz="0" w:space="0" w:color="auto"/>
                <w:left w:val="none" w:sz="0" w:space="0" w:color="auto"/>
                <w:bottom w:val="none" w:sz="0" w:space="0" w:color="auto"/>
                <w:right w:val="none" w:sz="0" w:space="0" w:color="auto"/>
              </w:divBdr>
            </w:div>
          </w:divsChild>
        </w:div>
        <w:div w:id="1226602696">
          <w:marLeft w:val="0"/>
          <w:marRight w:val="0"/>
          <w:marTop w:val="0"/>
          <w:marBottom w:val="0"/>
          <w:divBdr>
            <w:top w:val="none" w:sz="0" w:space="0" w:color="auto"/>
            <w:left w:val="none" w:sz="0" w:space="0" w:color="auto"/>
            <w:bottom w:val="none" w:sz="0" w:space="0" w:color="auto"/>
            <w:right w:val="none" w:sz="0" w:space="0" w:color="auto"/>
          </w:divBdr>
          <w:divsChild>
            <w:div w:id="347877444">
              <w:marLeft w:val="0"/>
              <w:marRight w:val="0"/>
              <w:marTop w:val="0"/>
              <w:marBottom w:val="0"/>
              <w:divBdr>
                <w:top w:val="none" w:sz="0" w:space="0" w:color="auto"/>
                <w:left w:val="none" w:sz="0" w:space="0" w:color="auto"/>
                <w:bottom w:val="none" w:sz="0" w:space="0" w:color="auto"/>
                <w:right w:val="none" w:sz="0" w:space="0" w:color="auto"/>
              </w:divBdr>
            </w:div>
          </w:divsChild>
        </w:div>
        <w:div w:id="1236476596">
          <w:marLeft w:val="0"/>
          <w:marRight w:val="0"/>
          <w:marTop w:val="0"/>
          <w:marBottom w:val="0"/>
          <w:divBdr>
            <w:top w:val="none" w:sz="0" w:space="0" w:color="auto"/>
            <w:left w:val="none" w:sz="0" w:space="0" w:color="auto"/>
            <w:bottom w:val="none" w:sz="0" w:space="0" w:color="auto"/>
            <w:right w:val="none" w:sz="0" w:space="0" w:color="auto"/>
          </w:divBdr>
          <w:divsChild>
            <w:div w:id="2096047419">
              <w:marLeft w:val="0"/>
              <w:marRight w:val="0"/>
              <w:marTop w:val="0"/>
              <w:marBottom w:val="0"/>
              <w:divBdr>
                <w:top w:val="none" w:sz="0" w:space="0" w:color="auto"/>
                <w:left w:val="none" w:sz="0" w:space="0" w:color="auto"/>
                <w:bottom w:val="none" w:sz="0" w:space="0" w:color="auto"/>
                <w:right w:val="none" w:sz="0" w:space="0" w:color="auto"/>
              </w:divBdr>
            </w:div>
          </w:divsChild>
        </w:div>
        <w:div w:id="1304046626">
          <w:marLeft w:val="0"/>
          <w:marRight w:val="0"/>
          <w:marTop w:val="0"/>
          <w:marBottom w:val="0"/>
          <w:divBdr>
            <w:top w:val="none" w:sz="0" w:space="0" w:color="auto"/>
            <w:left w:val="none" w:sz="0" w:space="0" w:color="auto"/>
            <w:bottom w:val="none" w:sz="0" w:space="0" w:color="auto"/>
            <w:right w:val="none" w:sz="0" w:space="0" w:color="auto"/>
          </w:divBdr>
          <w:divsChild>
            <w:div w:id="640883132">
              <w:marLeft w:val="0"/>
              <w:marRight w:val="0"/>
              <w:marTop w:val="0"/>
              <w:marBottom w:val="0"/>
              <w:divBdr>
                <w:top w:val="none" w:sz="0" w:space="0" w:color="auto"/>
                <w:left w:val="none" w:sz="0" w:space="0" w:color="auto"/>
                <w:bottom w:val="none" w:sz="0" w:space="0" w:color="auto"/>
                <w:right w:val="none" w:sz="0" w:space="0" w:color="auto"/>
              </w:divBdr>
            </w:div>
          </w:divsChild>
        </w:div>
        <w:div w:id="1438061819">
          <w:marLeft w:val="0"/>
          <w:marRight w:val="0"/>
          <w:marTop w:val="0"/>
          <w:marBottom w:val="0"/>
          <w:divBdr>
            <w:top w:val="none" w:sz="0" w:space="0" w:color="auto"/>
            <w:left w:val="none" w:sz="0" w:space="0" w:color="auto"/>
            <w:bottom w:val="none" w:sz="0" w:space="0" w:color="auto"/>
            <w:right w:val="none" w:sz="0" w:space="0" w:color="auto"/>
          </w:divBdr>
          <w:divsChild>
            <w:div w:id="1971861894">
              <w:marLeft w:val="0"/>
              <w:marRight w:val="0"/>
              <w:marTop w:val="0"/>
              <w:marBottom w:val="0"/>
              <w:divBdr>
                <w:top w:val="none" w:sz="0" w:space="0" w:color="auto"/>
                <w:left w:val="none" w:sz="0" w:space="0" w:color="auto"/>
                <w:bottom w:val="none" w:sz="0" w:space="0" w:color="auto"/>
                <w:right w:val="none" w:sz="0" w:space="0" w:color="auto"/>
              </w:divBdr>
            </w:div>
          </w:divsChild>
        </w:div>
        <w:div w:id="1510633202">
          <w:marLeft w:val="0"/>
          <w:marRight w:val="0"/>
          <w:marTop w:val="0"/>
          <w:marBottom w:val="0"/>
          <w:divBdr>
            <w:top w:val="none" w:sz="0" w:space="0" w:color="auto"/>
            <w:left w:val="none" w:sz="0" w:space="0" w:color="auto"/>
            <w:bottom w:val="none" w:sz="0" w:space="0" w:color="auto"/>
            <w:right w:val="none" w:sz="0" w:space="0" w:color="auto"/>
          </w:divBdr>
          <w:divsChild>
            <w:div w:id="39716079">
              <w:marLeft w:val="0"/>
              <w:marRight w:val="0"/>
              <w:marTop w:val="0"/>
              <w:marBottom w:val="0"/>
              <w:divBdr>
                <w:top w:val="none" w:sz="0" w:space="0" w:color="auto"/>
                <w:left w:val="none" w:sz="0" w:space="0" w:color="auto"/>
                <w:bottom w:val="none" w:sz="0" w:space="0" w:color="auto"/>
                <w:right w:val="none" w:sz="0" w:space="0" w:color="auto"/>
              </w:divBdr>
            </w:div>
          </w:divsChild>
        </w:div>
        <w:div w:id="1517890219">
          <w:marLeft w:val="0"/>
          <w:marRight w:val="0"/>
          <w:marTop w:val="0"/>
          <w:marBottom w:val="0"/>
          <w:divBdr>
            <w:top w:val="none" w:sz="0" w:space="0" w:color="auto"/>
            <w:left w:val="none" w:sz="0" w:space="0" w:color="auto"/>
            <w:bottom w:val="none" w:sz="0" w:space="0" w:color="auto"/>
            <w:right w:val="none" w:sz="0" w:space="0" w:color="auto"/>
          </w:divBdr>
          <w:divsChild>
            <w:div w:id="523444489">
              <w:marLeft w:val="0"/>
              <w:marRight w:val="0"/>
              <w:marTop w:val="0"/>
              <w:marBottom w:val="0"/>
              <w:divBdr>
                <w:top w:val="none" w:sz="0" w:space="0" w:color="auto"/>
                <w:left w:val="none" w:sz="0" w:space="0" w:color="auto"/>
                <w:bottom w:val="none" w:sz="0" w:space="0" w:color="auto"/>
                <w:right w:val="none" w:sz="0" w:space="0" w:color="auto"/>
              </w:divBdr>
            </w:div>
          </w:divsChild>
        </w:div>
        <w:div w:id="1614628963">
          <w:marLeft w:val="0"/>
          <w:marRight w:val="0"/>
          <w:marTop w:val="0"/>
          <w:marBottom w:val="0"/>
          <w:divBdr>
            <w:top w:val="none" w:sz="0" w:space="0" w:color="auto"/>
            <w:left w:val="none" w:sz="0" w:space="0" w:color="auto"/>
            <w:bottom w:val="none" w:sz="0" w:space="0" w:color="auto"/>
            <w:right w:val="none" w:sz="0" w:space="0" w:color="auto"/>
          </w:divBdr>
          <w:divsChild>
            <w:div w:id="1771967352">
              <w:marLeft w:val="0"/>
              <w:marRight w:val="0"/>
              <w:marTop w:val="0"/>
              <w:marBottom w:val="0"/>
              <w:divBdr>
                <w:top w:val="none" w:sz="0" w:space="0" w:color="auto"/>
                <w:left w:val="none" w:sz="0" w:space="0" w:color="auto"/>
                <w:bottom w:val="none" w:sz="0" w:space="0" w:color="auto"/>
                <w:right w:val="none" w:sz="0" w:space="0" w:color="auto"/>
              </w:divBdr>
            </w:div>
          </w:divsChild>
        </w:div>
        <w:div w:id="1809586134">
          <w:marLeft w:val="0"/>
          <w:marRight w:val="0"/>
          <w:marTop w:val="0"/>
          <w:marBottom w:val="0"/>
          <w:divBdr>
            <w:top w:val="none" w:sz="0" w:space="0" w:color="auto"/>
            <w:left w:val="none" w:sz="0" w:space="0" w:color="auto"/>
            <w:bottom w:val="none" w:sz="0" w:space="0" w:color="auto"/>
            <w:right w:val="none" w:sz="0" w:space="0" w:color="auto"/>
          </w:divBdr>
          <w:divsChild>
            <w:div w:id="1714042947">
              <w:marLeft w:val="0"/>
              <w:marRight w:val="0"/>
              <w:marTop w:val="0"/>
              <w:marBottom w:val="0"/>
              <w:divBdr>
                <w:top w:val="none" w:sz="0" w:space="0" w:color="auto"/>
                <w:left w:val="none" w:sz="0" w:space="0" w:color="auto"/>
                <w:bottom w:val="none" w:sz="0" w:space="0" w:color="auto"/>
                <w:right w:val="none" w:sz="0" w:space="0" w:color="auto"/>
              </w:divBdr>
            </w:div>
          </w:divsChild>
        </w:div>
        <w:div w:id="1866169810">
          <w:marLeft w:val="0"/>
          <w:marRight w:val="0"/>
          <w:marTop w:val="0"/>
          <w:marBottom w:val="0"/>
          <w:divBdr>
            <w:top w:val="none" w:sz="0" w:space="0" w:color="auto"/>
            <w:left w:val="none" w:sz="0" w:space="0" w:color="auto"/>
            <w:bottom w:val="none" w:sz="0" w:space="0" w:color="auto"/>
            <w:right w:val="none" w:sz="0" w:space="0" w:color="auto"/>
          </w:divBdr>
          <w:divsChild>
            <w:div w:id="1209144101">
              <w:marLeft w:val="0"/>
              <w:marRight w:val="0"/>
              <w:marTop w:val="0"/>
              <w:marBottom w:val="0"/>
              <w:divBdr>
                <w:top w:val="none" w:sz="0" w:space="0" w:color="auto"/>
                <w:left w:val="none" w:sz="0" w:space="0" w:color="auto"/>
                <w:bottom w:val="none" w:sz="0" w:space="0" w:color="auto"/>
                <w:right w:val="none" w:sz="0" w:space="0" w:color="auto"/>
              </w:divBdr>
            </w:div>
          </w:divsChild>
        </w:div>
        <w:div w:id="1946108018">
          <w:marLeft w:val="0"/>
          <w:marRight w:val="0"/>
          <w:marTop w:val="0"/>
          <w:marBottom w:val="0"/>
          <w:divBdr>
            <w:top w:val="none" w:sz="0" w:space="0" w:color="auto"/>
            <w:left w:val="none" w:sz="0" w:space="0" w:color="auto"/>
            <w:bottom w:val="none" w:sz="0" w:space="0" w:color="auto"/>
            <w:right w:val="none" w:sz="0" w:space="0" w:color="auto"/>
          </w:divBdr>
          <w:divsChild>
            <w:div w:id="494538893">
              <w:marLeft w:val="0"/>
              <w:marRight w:val="0"/>
              <w:marTop w:val="0"/>
              <w:marBottom w:val="0"/>
              <w:divBdr>
                <w:top w:val="none" w:sz="0" w:space="0" w:color="auto"/>
                <w:left w:val="none" w:sz="0" w:space="0" w:color="auto"/>
                <w:bottom w:val="none" w:sz="0" w:space="0" w:color="auto"/>
                <w:right w:val="none" w:sz="0" w:space="0" w:color="auto"/>
              </w:divBdr>
            </w:div>
          </w:divsChild>
        </w:div>
        <w:div w:id="1961689878">
          <w:marLeft w:val="0"/>
          <w:marRight w:val="0"/>
          <w:marTop w:val="0"/>
          <w:marBottom w:val="0"/>
          <w:divBdr>
            <w:top w:val="none" w:sz="0" w:space="0" w:color="auto"/>
            <w:left w:val="none" w:sz="0" w:space="0" w:color="auto"/>
            <w:bottom w:val="none" w:sz="0" w:space="0" w:color="auto"/>
            <w:right w:val="none" w:sz="0" w:space="0" w:color="auto"/>
          </w:divBdr>
          <w:divsChild>
            <w:div w:id="399719541">
              <w:marLeft w:val="0"/>
              <w:marRight w:val="0"/>
              <w:marTop w:val="0"/>
              <w:marBottom w:val="0"/>
              <w:divBdr>
                <w:top w:val="none" w:sz="0" w:space="0" w:color="auto"/>
                <w:left w:val="none" w:sz="0" w:space="0" w:color="auto"/>
                <w:bottom w:val="none" w:sz="0" w:space="0" w:color="auto"/>
                <w:right w:val="none" w:sz="0" w:space="0" w:color="auto"/>
              </w:divBdr>
            </w:div>
          </w:divsChild>
        </w:div>
        <w:div w:id="2145196333">
          <w:marLeft w:val="0"/>
          <w:marRight w:val="0"/>
          <w:marTop w:val="0"/>
          <w:marBottom w:val="0"/>
          <w:divBdr>
            <w:top w:val="none" w:sz="0" w:space="0" w:color="auto"/>
            <w:left w:val="none" w:sz="0" w:space="0" w:color="auto"/>
            <w:bottom w:val="none" w:sz="0" w:space="0" w:color="auto"/>
            <w:right w:val="none" w:sz="0" w:space="0" w:color="auto"/>
          </w:divBdr>
          <w:divsChild>
            <w:div w:id="3733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72526">
      <w:bodyDiv w:val="1"/>
      <w:marLeft w:val="0"/>
      <w:marRight w:val="0"/>
      <w:marTop w:val="0"/>
      <w:marBottom w:val="0"/>
      <w:divBdr>
        <w:top w:val="none" w:sz="0" w:space="0" w:color="auto"/>
        <w:left w:val="none" w:sz="0" w:space="0" w:color="auto"/>
        <w:bottom w:val="none" w:sz="0" w:space="0" w:color="auto"/>
        <w:right w:val="none" w:sz="0" w:space="0" w:color="auto"/>
      </w:divBdr>
    </w:div>
    <w:div w:id="2113549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yperlink" Target="https://webapp.hsd.state.nm.us/Procurement/" TargetMode="External" Id="rId17" /><Relationship Type="http://schemas.openxmlformats.org/officeDocument/2006/relationships/customXml" Target="../customXml/item2.xml" Id="rId2" /><Relationship Type="http://schemas.openxmlformats.org/officeDocument/2006/relationships/hyperlink" Target="https://webapp.hsd.state.nm.us/Procurement/"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b42797abc8204cf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5be35b4-a60e-446b-b2e4-5d0d7bd5802a}"/>
      </w:docPartPr>
      <w:docPartBody>
        <w:p w14:paraId="1D2CD1C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fo xmlns="257b31ec-675a-451e-85a8-c4c399ad31d0" xsi:nil="true"/>
    <TaxCatchAll xmlns="00d6d613-bd9d-47fd-bf82-0261ee610bb9" xsi:nil="true"/>
    <lcf76f155ced4ddcb4097134ff3c332f xmlns="257b31ec-675a-451e-85a8-c4c399ad31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931AE9076B454481BE7C3C66110ABE" ma:contentTypeVersion="13" ma:contentTypeDescription="Create a new document." ma:contentTypeScope="" ma:versionID="070c5109419fbe5a8896369d3111ae31">
  <xsd:schema xmlns:xsd="http://www.w3.org/2001/XMLSchema" xmlns:xs="http://www.w3.org/2001/XMLSchema" xmlns:p="http://schemas.microsoft.com/office/2006/metadata/properties" xmlns:ns2="257b31ec-675a-451e-85a8-c4c399ad31d0" xmlns:ns3="766d89f7-f754-4635-9929-d82fde2b0baa" xmlns:ns4="00d6d613-bd9d-47fd-bf82-0261ee610bb9" targetNamespace="http://schemas.microsoft.com/office/2006/metadata/properties" ma:root="true" ma:fieldsID="c1cf991ed99a52138f698e9326d7aea6" ns2:_="" ns3:_="" ns4:_="">
    <xsd:import namespace="257b31ec-675a-451e-85a8-c4c399ad31d0"/>
    <xsd:import namespace="766d89f7-f754-4635-9929-d82fde2b0baa"/>
    <xsd:import namespace="00d6d613-bd9d-47fd-bf82-0261ee610bb9"/>
    <xsd:element name="properties">
      <xsd:complexType>
        <xsd:sequence>
          <xsd:element name="documentManagement">
            <xsd:complexType>
              <xsd:all>
                <xsd:element ref="ns2:MediaServiceMetadata" minOccurs="0"/>
                <xsd:element ref="ns2:MediaServiceFastMetadata" minOccurs="0"/>
                <xsd:element ref="ns2:Info"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b31ec-675a-451e-85a8-c4c399ad3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 ma:index="10" nillable="true" ma:displayName="Info" ma:description="Detail on the artifact " ma:format="Dropdown" ma:internalName="Info">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f08d83-6ad9-4a19-ac92-930f74cde0b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6d89f7-f754-4635-9929-d82fde2b0b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6d613-bd9d-47fd-bf82-0261ee610bb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b229d71-5381-405e-8a3d-998c71ce8a00}" ma:internalName="TaxCatchAll" ma:showField="CatchAllData" ma:web="766d89f7-f754-4635-9929-d82fde2b0b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9D88F-0959-4F2C-BD1E-DBB60C01AC0B}">
  <ds:schemaRefs>
    <ds:schemaRef ds:uri="http://schemas.openxmlformats.org/officeDocument/2006/bibliography"/>
  </ds:schemaRefs>
</ds:datastoreItem>
</file>

<file path=customXml/itemProps2.xml><?xml version="1.0" encoding="utf-8"?>
<ds:datastoreItem xmlns:ds="http://schemas.openxmlformats.org/officeDocument/2006/customXml" ds:itemID="{17A8E41F-8E8C-43A6-B803-1CD537BD7BD7}">
  <ds:schemaRefs>
    <ds:schemaRef ds:uri="http://schemas.microsoft.com/office/2006/metadata/properties"/>
    <ds:schemaRef ds:uri="http://schemas.microsoft.com/office/infopath/2007/PartnerControls"/>
    <ds:schemaRef ds:uri="257b31ec-675a-451e-85a8-c4c399ad31d0"/>
    <ds:schemaRef ds:uri="00d6d613-bd9d-47fd-bf82-0261ee610bb9"/>
  </ds:schemaRefs>
</ds:datastoreItem>
</file>

<file path=customXml/itemProps3.xml><?xml version="1.0" encoding="utf-8"?>
<ds:datastoreItem xmlns:ds="http://schemas.openxmlformats.org/officeDocument/2006/customXml" ds:itemID="{BAAC4228-C044-4F66-B479-6106AC2BF299}">
  <ds:schemaRefs>
    <ds:schemaRef ds:uri="http://schemas.microsoft.com/sharepoint/v3/contenttype/forms"/>
  </ds:schemaRefs>
</ds:datastoreItem>
</file>

<file path=customXml/itemProps4.xml><?xml version="1.0" encoding="utf-8"?>
<ds:datastoreItem xmlns:ds="http://schemas.openxmlformats.org/officeDocument/2006/customXml" ds:itemID="{C1F14A42-5BC0-41C0-AB74-584D12A5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b31ec-675a-451e-85a8-c4c399ad31d0"/>
    <ds:schemaRef ds:uri="766d89f7-f754-4635-9929-d82fde2b0baa"/>
    <ds:schemaRef ds:uri="00d6d613-bd9d-47fd-bf82-0261ee610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DED Deliverable Document</dc:title>
  <dc:subject>Numbered Headings</dc:subject>
  <dc:creator>12/5/2016</dc:creator>
  <keywords/>
  <dc:description/>
  <lastModifiedBy>Aroha, Grace, HSD</lastModifiedBy>
  <revision>4</revision>
  <dcterms:created xsi:type="dcterms:W3CDTF">2022-11-30T18:38:00.0000000Z</dcterms:created>
  <dcterms:modified xsi:type="dcterms:W3CDTF">2022-12-01T15:29:08.6475530Z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0x0101007D931AE9076B454481BE7C3C66110ABE</vt:lpwstr>
  </property>
  <property fmtid="{D5CDD505-2E9C-101B-9397-08002B2CF9AE}" pid="3" name="_dlc_DocIdItemGuid">
    <vt:lpwstr>7c3d522c-78ba-4725-bd35-138446af75cc</vt:lpwstr>
  </property>
  <property fmtid="{D5CDD505-2E9C-101B-9397-08002B2CF9AE}" pid="4" name="Order">
    <vt:r8>30800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